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29E6A" w14:textId="71917C57" w:rsidR="00D125E5" w:rsidRPr="008615D2" w:rsidRDefault="00D125E5" w:rsidP="00417D28">
      <w:pPr>
        <w:spacing w:before="240" w:line="240" w:lineRule="auto"/>
        <w:jc w:val="center"/>
        <w:rPr>
          <w:rFonts w:ascii="Hacen Egypt" w:hAnsi="Hacen Egypt" w:cs="Hacen Egypt"/>
          <w:sz w:val="240"/>
          <w:szCs w:val="240"/>
          <w:vertAlign w:val="subscript"/>
          <w:rtl/>
          <w:lang w:bidi="ar-EG"/>
        </w:rPr>
      </w:pPr>
      <w:r w:rsidRPr="008615D2">
        <w:rPr>
          <w:rFonts w:ascii="Hacen Egypt" w:hAnsi="Hacen Egypt" w:cs="Hacen Egypt"/>
          <w:sz w:val="240"/>
          <w:szCs w:val="240"/>
          <w:vertAlign w:val="subscript"/>
          <w:rtl/>
          <w:lang w:bidi="ar-EG"/>
        </w:rPr>
        <w:t>الحقوق الثمانية</w:t>
      </w:r>
    </w:p>
    <w:p w14:paraId="6163F0E4" w14:textId="77777777" w:rsidR="00D125E5" w:rsidRPr="008615D2" w:rsidRDefault="00D125E5" w:rsidP="008615D2">
      <w:pPr>
        <w:spacing w:before="240" w:after="0" w:line="240" w:lineRule="auto"/>
        <w:jc w:val="center"/>
        <w:rPr>
          <w:rFonts w:ascii="Traditional Arabic" w:hAnsi="Traditional Arabic" w:cs="AF_Najed"/>
          <w:sz w:val="144"/>
          <w:szCs w:val="144"/>
          <w:vertAlign w:val="subscript"/>
          <w:rtl/>
          <w:lang w:bidi="ar-EG"/>
        </w:rPr>
      </w:pPr>
      <w:r w:rsidRPr="008615D2">
        <w:rPr>
          <w:rFonts w:ascii="Traditional Arabic" w:hAnsi="Traditional Arabic" w:cs="AF_Najed" w:hint="eastAsia"/>
          <w:sz w:val="144"/>
          <w:szCs w:val="144"/>
          <w:vertAlign w:val="subscript"/>
          <w:rtl/>
          <w:lang w:bidi="ar-EG"/>
        </w:rPr>
        <w:t>تأليف</w:t>
      </w:r>
    </w:p>
    <w:p w14:paraId="171C6C2A" w14:textId="77777777" w:rsidR="007878AC" w:rsidRPr="008615D2" w:rsidRDefault="00D125E5" w:rsidP="008615D2">
      <w:pPr>
        <w:spacing w:before="240" w:after="0" w:line="240" w:lineRule="auto"/>
        <w:jc w:val="center"/>
        <w:rPr>
          <w:rFonts w:ascii="Traditional Arabic" w:hAnsi="Traditional Arabic" w:cs="AF_Najed"/>
          <w:sz w:val="144"/>
          <w:szCs w:val="144"/>
          <w:vertAlign w:val="subscript"/>
          <w:lang w:bidi="ar-EG"/>
        </w:rPr>
      </w:pPr>
      <w:r w:rsidRPr="008615D2">
        <w:rPr>
          <w:rFonts w:ascii="Traditional Arabic" w:hAnsi="Traditional Arabic" w:cs="AF_Najed" w:hint="eastAsia"/>
          <w:sz w:val="144"/>
          <w:szCs w:val="144"/>
          <w:vertAlign w:val="subscript"/>
          <w:rtl/>
          <w:lang w:bidi="ar-EG"/>
        </w:rPr>
        <w:t>فضيلة</w:t>
      </w:r>
      <w:r w:rsidRPr="008615D2">
        <w:rPr>
          <w:rFonts w:ascii="Traditional Arabic" w:hAnsi="Traditional Arabic" w:cs="AF_Najed"/>
          <w:sz w:val="144"/>
          <w:szCs w:val="144"/>
          <w:vertAlign w:val="subscript"/>
          <w:rtl/>
          <w:lang w:bidi="ar-EG"/>
        </w:rPr>
        <w:t xml:space="preserve"> </w:t>
      </w:r>
      <w:r w:rsidRPr="008615D2">
        <w:rPr>
          <w:rFonts w:ascii="Traditional Arabic" w:hAnsi="Traditional Arabic" w:cs="AF_Najed" w:hint="eastAsia"/>
          <w:sz w:val="144"/>
          <w:szCs w:val="144"/>
          <w:vertAlign w:val="subscript"/>
          <w:rtl/>
          <w:lang w:bidi="ar-EG"/>
        </w:rPr>
        <w:t>الشيخ</w:t>
      </w:r>
      <w:r w:rsidRPr="008615D2">
        <w:rPr>
          <w:rFonts w:ascii="Traditional Arabic" w:hAnsi="Traditional Arabic" w:cs="AF_Najed"/>
          <w:sz w:val="144"/>
          <w:szCs w:val="144"/>
          <w:vertAlign w:val="subscript"/>
          <w:rtl/>
          <w:lang w:bidi="ar-EG"/>
        </w:rPr>
        <w:t xml:space="preserve"> </w:t>
      </w:r>
      <w:r w:rsidRPr="008615D2">
        <w:rPr>
          <w:rFonts w:ascii="Traditional Arabic" w:hAnsi="Traditional Arabic" w:cs="AF_Najed" w:hint="eastAsia"/>
          <w:sz w:val="144"/>
          <w:szCs w:val="144"/>
          <w:vertAlign w:val="subscript"/>
          <w:rtl/>
          <w:lang w:bidi="ar-EG"/>
        </w:rPr>
        <w:t>صلاح</w:t>
      </w:r>
      <w:r w:rsidRPr="008615D2">
        <w:rPr>
          <w:rFonts w:ascii="Traditional Arabic" w:hAnsi="Traditional Arabic" w:cs="AF_Najed"/>
          <w:sz w:val="144"/>
          <w:szCs w:val="144"/>
          <w:vertAlign w:val="subscript"/>
          <w:rtl/>
          <w:lang w:bidi="ar-EG"/>
        </w:rPr>
        <w:t xml:space="preserve"> </w:t>
      </w:r>
      <w:r w:rsidRPr="008615D2">
        <w:rPr>
          <w:rFonts w:ascii="Traditional Arabic" w:hAnsi="Traditional Arabic" w:cs="AF_Najed" w:hint="eastAsia"/>
          <w:sz w:val="144"/>
          <w:szCs w:val="144"/>
          <w:vertAlign w:val="subscript"/>
          <w:rtl/>
          <w:lang w:bidi="ar-EG"/>
        </w:rPr>
        <w:t>بن</w:t>
      </w:r>
      <w:r w:rsidRPr="008615D2">
        <w:rPr>
          <w:rFonts w:ascii="Traditional Arabic" w:hAnsi="Traditional Arabic" w:cs="AF_Najed"/>
          <w:sz w:val="144"/>
          <w:szCs w:val="144"/>
          <w:vertAlign w:val="subscript"/>
          <w:rtl/>
          <w:lang w:bidi="ar-EG"/>
        </w:rPr>
        <w:t xml:space="preserve"> </w:t>
      </w:r>
      <w:r w:rsidRPr="008615D2">
        <w:rPr>
          <w:rFonts w:ascii="Traditional Arabic" w:hAnsi="Traditional Arabic" w:cs="AF_Najed" w:hint="eastAsia"/>
          <w:sz w:val="144"/>
          <w:szCs w:val="144"/>
          <w:vertAlign w:val="subscript"/>
          <w:rtl/>
          <w:lang w:bidi="ar-EG"/>
        </w:rPr>
        <w:t>محمد</w:t>
      </w:r>
      <w:r w:rsidRPr="008615D2">
        <w:rPr>
          <w:rFonts w:ascii="Traditional Arabic" w:hAnsi="Traditional Arabic" w:cs="AF_Najed"/>
          <w:sz w:val="144"/>
          <w:szCs w:val="144"/>
          <w:vertAlign w:val="subscript"/>
          <w:rtl/>
          <w:lang w:bidi="ar-EG"/>
        </w:rPr>
        <w:t xml:space="preserve"> </w:t>
      </w:r>
      <w:r w:rsidRPr="008615D2">
        <w:rPr>
          <w:rFonts w:ascii="Traditional Arabic" w:hAnsi="Traditional Arabic" w:cs="AF_Najed" w:hint="eastAsia"/>
          <w:sz w:val="144"/>
          <w:szCs w:val="144"/>
          <w:vertAlign w:val="subscript"/>
          <w:rtl/>
          <w:lang w:bidi="ar-EG"/>
        </w:rPr>
        <w:t>غانم</w:t>
      </w:r>
      <w:r w:rsidRPr="008615D2">
        <w:rPr>
          <w:rFonts w:ascii="Traditional Arabic" w:hAnsi="Traditional Arabic" w:cs="AF_Najed"/>
          <w:sz w:val="144"/>
          <w:szCs w:val="144"/>
          <w:vertAlign w:val="subscript"/>
          <w:rtl/>
          <w:lang w:bidi="ar-EG"/>
        </w:rPr>
        <w:t xml:space="preserve"> </w:t>
      </w:r>
    </w:p>
    <w:p w14:paraId="0C8F960A" w14:textId="0D191A8E" w:rsidR="00D125E5" w:rsidRPr="008615D2" w:rsidRDefault="00D125E5" w:rsidP="008615D2">
      <w:pPr>
        <w:spacing w:before="240" w:after="0" w:line="240" w:lineRule="auto"/>
        <w:jc w:val="center"/>
        <w:rPr>
          <w:rFonts w:ascii="Traditional Arabic" w:hAnsi="Traditional Arabic" w:cs="AF_Najed"/>
          <w:sz w:val="144"/>
          <w:szCs w:val="144"/>
          <w:vertAlign w:val="subscript"/>
          <w:lang w:bidi="ar-EG"/>
        </w:rPr>
      </w:pPr>
      <w:r w:rsidRPr="008615D2">
        <w:rPr>
          <w:rFonts w:ascii="Traditional Arabic" w:hAnsi="Traditional Arabic" w:cs="AF_Najed" w:hint="eastAsia"/>
          <w:sz w:val="144"/>
          <w:szCs w:val="144"/>
          <w:vertAlign w:val="subscript"/>
          <w:rtl/>
          <w:lang w:bidi="ar-EG"/>
        </w:rPr>
        <w:t>رحمه</w:t>
      </w:r>
      <w:r w:rsidRPr="008615D2">
        <w:rPr>
          <w:rFonts w:ascii="Traditional Arabic" w:hAnsi="Traditional Arabic" w:cs="AF_Najed"/>
          <w:sz w:val="144"/>
          <w:szCs w:val="144"/>
          <w:vertAlign w:val="subscript"/>
          <w:rtl/>
          <w:lang w:bidi="ar-EG"/>
        </w:rPr>
        <w:t xml:space="preserve"> </w:t>
      </w:r>
      <w:r w:rsidRPr="008615D2">
        <w:rPr>
          <w:rFonts w:ascii="Traditional Arabic" w:hAnsi="Traditional Arabic" w:cs="AF_Najed" w:hint="eastAsia"/>
          <w:sz w:val="144"/>
          <w:szCs w:val="144"/>
          <w:vertAlign w:val="subscript"/>
          <w:rtl/>
          <w:lang w:bidi="ar-EG"/>
        </w:rPr>
        <w:t>الله</w:t>
      </w:r>
    </w:p>
    <w:p w14:paraId="53744EC6" w14:textId="77777777" w:rsidR="00D125E5" w:rsidRPr="008615D2" w:rsidRDefault="00D125E5" w:rsidP="008615D2">
      <w:pPr>
        <w:spacing w:before="240" w:line="240" w:lineRule="auto"/>
        <w:jc w:val="both"/>
        <w:rPr>
          <w:rFonts w:ascii="Traditional Arabic" w:hAnsi="Traditional Arabic" w:cs="Traditional Arabic"/>
          <w:sz w:val="72"/>
          <w:szCs w:val="72"/>
          <w:vertAlign w:val="subscript"/>
          <w:lang w:bidi="ar-EG"/>
        </w:rPr>
      </w:pPr>
    </w:p>
    <w:p w14:paraId="1CBDD851" w14:textId="77777777" w:rsidR="00D125E5" w:rsidRPr="008615D2" w:rsidRDefault="00D125E5" w:rsidP="008615D2">
      <w:pPr>
        <w:spacing w:before="240" w:line="240" w:lineRule="auto"/>
        <w:jc w:val="both"/>
        <w:rPr>
          <w:rFonts w:ascii="Traditional Arabic" w:hAnsi="Traditional Arabic" w:cs="Traditional Arabic"/>
          <w:sz w:val="72"/>
          <w:szCs w:val="72"/>
          <w:vertAlign w:val="subscript"/>
          <w:lang w:bidi="ar-EG"/>
        </w:rPr>
      </w:pPr>
    </w:p>
    <w:p w14:paraId="01231578" w14:textId="3C0EBEE3" w:rsidR="0019195F" w:rsidRPr="008615D2" w:rsidRDefault="00406C7D" w:rsidP="008615D2">
      <w:pPr>
        <w:spacing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إنَّ الحَمْدَ</w:t>
      </w:r>
      <w:r w:rsidR="006265C5" w:rsidRPr="008615D2">
        <w:rPr>
          <w:rFonts w:ascii="Traditional Arabic" w:hAnsi="Traditional Arabic" w:cs="Traditional Arabic"/>
          <w:sz w:val="72"/>
          <w:szCs w:val="72"/>
          <w:vertAlign w:val="subscript"/>
          <w:rtl/>
          <w:lang w:bidi="ar-EG"/>
        </w:rPr>
        <w:t xml:space="preserve"> لِلَّهِ</w:t>
      </w:r>
      <w:r w:rsidRPr="008615D2">
        <w:rPr>
          <w:rFonts w:ascii="Traditional Arabic" w:hAnsi="Traditional Arabic" w:cs="Traditional Arabic"/>
          <w:sz w:val="72"/>
          <w:szCs w:val="72"/>
          <w:vertAlign w:val="subscript"/>
          <w:rtl/>
          <w:lang w:bidi="ar-EG"/>
        </w:rPr>
        <w:t xml:space="preserve"> </w:t>
      </w:r>
      <w:r w:rsidR="006265C5" w:rsidRPr="008615D2">
        <w:rPr>
          <w:rFonts w:ascii="Traditional Arabic" w:hAnsi="Traditional Arabic" w:cs="Traditional Arabic"/>
          <w:sz w:val="72"/>
          <w:szCs w:val="72"/>
          <w:vertAlign w:val="subscript"/>
          <w:rtl/>
          <w:lang w:bidi="ar-EG"/>
        </w:rPr>
        <w:t>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وَسَلَّمَ</w:t>
      </w:r>
      <w:r w:rsidR="0019195F" w:rsidRPr="008615D2">
        <w:rPr>
          <w:rFonts w:ascii="Traditional Arabic" w:hAnsi="Traditional Arabic" w:cs="Traditional Arabic"/>
          <w:sz w:val="72"/>
          <w:szCs w:val="72"/>
          <w:vertAlign w:val="subscript"/>
          <w:rtl/>
          <w:lang w:bidi="ar-EG"/>
        </w:rPr>
        <w:t xml:space="preserve">، </w:t>
      </w:r>
      <w:r w:rsidR="006265C5" w:rsidRPr="008615D2">
        <w:rPr>
          <w:rFonts w:ascii="Traditional Arabic" w:hAnsi="Traditional Arabic" w:cs="Traditional Arabic"/>
          <w:sz w:val="72"/>
          <w:szCs w:val="72"/>
          <w:vertAlign w:val="subscript"/>
          <w:rtl/>
          <w:lang w:bidi="ar-EG"/>
        </w:rPr>
        <w:t>أَمَّا بَعْدُ</w:t>
      </w:r>
      <w:r w:rsidR="0019195F" w:rsidRPr="008615D2">
        <w:rPr>
          <w:rFonts w:ascii="Traditional Arabic" w:hAnsi="Traditional Arabic" w:cs="Traditional Arabic"/>
          <w:sz w:val="72"/>
          <w:szCs w:val="72"/>
          <w:vertAlign w:val="subscript"/>
          <w:rtl/>
          <w:lang w:bidi="ar-EG"/>
        </w:rPr>
        <w:t>:</w:t>
      </w:r>
    </w:p>
    <w:p w14:paraId="632356AB" w14:textId="77777777" w:rsidR="00E12CDD" w:rsidRPr="008615D2" w:rsidRDefault="006265C5" w:rsidP="008615D2">
      <w:pPr>
        <w:spacing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فَإِنَّ أَصْدَقَ الْحَدِيثِ كِتَابُ اللَّهِ، وَخَيْرَ الْهَدْيِ هَدْيُ مُحَمَّدٍ صَلَّى اللَّهُ عَلَيْهِ وَعَلَى آلِهِ وَسَلَّمَ، وَشَرَّ الْأُمُورِ مُحْدَثَاتُهَا، وَكُلَّ مُحْدَثَةٍ بِدْعَةٌ، وَكُلَّ بِدْعَةٍ ضَلَالَةٌ، وَكُلَّ ضَلَالَةٍ فِي النَّارِ</w:t>
      </w:r>
      <w:r w:rsidR="00E12CDD"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أَمَّا بَعْدُ</w:t>
      </w:r>
      <w:r w:rsidR="00E12CDD" w:rsidRPr="008615D2">
        <w:rPr>
          <w:rFonts w:ascii="Traditional Arabic" w:hAnsi="Traditional Arabic" w:cs="Traditional Arabic"/>
          <w:sz w:val="72"/>
          <w:szCs w:val="72"/>
          <w:vertAlign w:val="subscript"/>
          <w:rtl/>
          <w:lang w:bidi="ar-EG"/>
        </w:rPr>
        <w:t>:</w:t>
      </w:r>
    </w:p>
    <w:p w14:paraId="3F11A913" w14:textId="170C2AE6"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فَإِنَّ الَّذِي يَنْظُرُ فِي الْمُجْتَمَعِ فِي طَبَقَاتِهِ وَأُصُولِهِ عَلَى اخْتِلَافِ أَنْوَاعِهَا وَتَعَدُّدِ فُرُوعِهَا، يَجِدُ أَنَّ الْمُجْتَمَعَ يَقُومُ عَلَى عَالِمٍ وَمُتَعَلِّمٍ، وَحَاكِمٍ وَمَحْكُومٍ، وَوَالِدٍ وَوَلَدٍ، وَزَوْجٍ وَزَوْجَةٍ. هَذِهِ الطَّبَقَاتُ وَهَذِهِ الْأُصُولُ اسْتِقَامَتُهَا اسْتِقَامَةٌ لِلْحَيَاةِ جَمِيعًا، وَالْخَلَلُ فِيهَا يُؤَدِّي إِلَى الْخَلَلِ فِي الْحَيَاةِ جَمِيعًا؛ فَالْخَلَلُ بَيْنَ الزَّوْجِ وَالزَّوْجَةِ، وَالْخَلَلُ بَيْنَ الْوَلَدِ وَالْوَالِدِ، وَالْخَلَلُ بَيْنَ الْعَالِمِ وَالْمُتَعَلِّمِ، وَالْخَلَلُ بَيْنَ الْحَاكِمِ وَالْمَحْكُومِ يُؤَدِّي إِلَى شَرٍّ كَبِيرٍ وَفَسَادٍ عَرِيضٍ.</w:t>
      </w:r>
    </w:p>
    <w:p w14:paraId="5CDB7BAE" w14:textId="471AA2AB" w:rsidR="006265C5" w:rsidRPr="008615D2" w:rsidRDefault="006265C5" w:rsidP="008615D2">
      <w:pPr>
        <w:spacing w:before="240" w:line="240" w:lineRule="auto"/>
        <w:jc w:val="both"/>
        <w:rPr>
          <w:rFonts w:ascii="Traditional Arabic" w:hAnsi="Traditional Arabic" w:cs="Traditional Arabic"/>
          <w:b/>
          <w:bCs/>
          <w:color w:val="FF0000"/>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 xml:space="preserve">وَمَنْ أَرَادَ أَنْ يُصْلِحَ الْمُجْتَمَعَ فَعَلَيْهِ أَنْ يَسْعَى جَاهِدًا فِي إِصْلَاحِ هَذِهِ الطَّبَقَاتِ؛ فِي بَيَانِ مَا يَجِبُ عَلَى الْعَالِمِ مَعَ الْمُتَعَلِّمِ، وَمَا يَنْبَغِي عَلَى الْمُتَعَلِّمِ مَعَ الْعَالِمِ، وَمَا يَنْبَغِي عَلَى الْحَاكِمِ تِجَاهَ الْمَحْكُومِ، وَمَا يَنْبَغِي عَلَى الْمَحْكُومِ تِجَاهَ الْحَاكِمِ، وَمَا يَنْبَغِي عَلَى الْوَالِدِ تِجَاهَ الْوَلَدِ، </w:t>
      </w:r>
      <w:r w:rsidR="00C51822" w:rsidRPr="008615D2">
        <w:rPr>
          <w:rFonts w:ascii="Traditional Arabic" w:hAnsi="Traditional Arabic" w:cs="Traditional Arabic"/>
          <w:sz w:val="72"/>
          <w:szCs w:val="72"/>
          <w:vertAlign w:val="subscript"/>
          <w:rtl/>
          <w:lang w:bidi="ar-EG"/>
        </w:rPr>
        <w:t xml:space="preserve">وَمَا يَنْبَغِي عَلَى الْوَلَدِ تِجَاهَ </w:t>
      </w:r>
      <w:r w:rsidR="003B2522" w:rsidRPr="008615D2">
        <w:rPr>
          <w:rFonts w:ascii="Traditional Arabic" w:hAnsi="Traditional Arabic" w:cs="Traditional Arabic"/>
          <w:sz w:val="72"/>
          <w:szCs w:val="72"/>
          <w:vertAlign w:val="subscript"/>
          <w:rtl/>
          <w:lang w:bidi="ar-EG"/>
        </w:rPr>
        <w:t xml:space="preserve">الْوَالِدِ </w:t>
      </w:r>
      <w:r w:rsidRPr="008615D2">
        <w:rPr>
          <w:rFonts w:ascii="Traditional Arabic" w:hAnsi="Traditional Arabic" w:cs="Traditional Arabic"/>
          <w:sz w:val="72"/>
          <w:szCs w:val="72"/>
          <w:vertAlign w:val="subscript"/>
          <w:rtl/>
          <w:lang w:bidi="ar-EG"/>
        </w:rPr>
        <w:t>وَمَا يَنْبَغِي عَلَى الزَّوْجِ مَعَ الزَّوْجَةِ، وَمَا يَنْبَغِي عَلَى الزَّوْجَةِ مَعَ الزَّوْجِ. فَإِنَّكَ حِينَ تَنْظُرُ إِلَى الْخَلَلِ بَيْنَ الْجَارِ وَالْجَارِ، وَبَيْنَ الْبَائِعِ وَالْمُشْتَرِي، وَبَيْنَ الصَّاحِبِ وَالصَّاحِبِ، وَبَيْنَ الْمُتَخَالِف</w:t>
      </w:r>
      <w:r w:rsidR="003B2522"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ينَ، تَجِدُ أَنَّ ذَلِكَ كُلَّهُ يَخْرُجُ مِنْ بَيْتٍ لَمْ يُؤَسَّسْ عَلَى تَقْوَى اللَّهِ رَبِّ الْعَالَمِينَ</w:t>
      </w:r>
      <w:r w:rsidR="003B2522"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وَفِي ذَلِكَ أَقُولُ اللَّهِ عَزَّ وَجَلَّ: </w:t>
      </w:r>
      <w:r w:rsidR="003B6C19" w:rsidRPr="008615D2">
        <w:rPr>
          <w:rFonts w:ascii="Traditional Arabic" w:hAnsi="Traditional Arabic" w:cs="Traditional Arabic"/>
          <w:b/>
          <w:bCs/>
          <w:color w:val="FF0000"/>
          <w:sz w:val="72"/>
          <w:szCs w:val="72"/>
          <w:vertAlign w:val="subscript"/>
          <w:rtl/>
          <w:lang w:bidi="ar-EG"/>
        </w:rPr>
        <w:t>{أَفَمَنۡ أَسَّسَ بُنۡیَـٰنَهُۥ عَلَىٰ تَقۡوَىٰ مِنَ ٱللَّهِ وَرِضۡوَ</w:t>
      </w:r>
      <w:r w:rsidR="003B6C19" w:rsidRPr="008615D2">
        <w:rPr>
          <w:rFonts w:ascii="Times New Roman" w:hAnsi="Times New Roman" w:cs="Times New Roman" w:hint="cs"/>
          <w:b/>
          <w:bCs/>
          <w:color w:val="FF0000"/>
          <w:sz w:val="72"/>
          <w:szCs w:val="72"/>
          <w:vertAlign w:val="subscript"/>
          <w:rtl/>
          <w:lang w:bidi="ar-EG"/>
        </w:rPr>
        <w:t> </w:t>
      </w:r>
      <w:r w:rsidR="003B6C19" w:rsidRPr="008615D2">
        <w:rPr>
          <w:rFonts w:ascii="Traditional Arabic" w:hAnsi="Traditional Arabic" w:cs="Traditional Arabic" w:hint="cs"/>
          <w:b/>
          <w:bCs/>
          <w:color w:val="FF0000"/>
          <w:sz w:val="72"/>
          <w:szCs w:val="72"/>
          <w:vertAlign w:val="subscript"/>
          <w:rtl/>
          <w:lang w:bidi="ar-EG"/>
        </w:rPr>
        <w:t>ٰ</w:t>
      </w:r>
      <w:r w:rsidR="003B6C19" w:rsidRPr="008615D2">
        <w:rPr>
          <w:rFonts w:ascii="Segoe UI Symbol" w:hAnsi="Segoe UI Symbol" w:cs="Segoe UI Symbol" w:hint="cs"/>
          <w:b/>
          <w:bCs/>
          <w:color w:val="FF0000"/>
          <w:sz w:val="72"/>
          <w:szCs w:val="72"/>
          <w:vertAlign w:val="subscript"/>
          <w:rtl/>
          <w:lang w:bidi="ar-EG"/>
        </w:rPr>
        <w:t>⁠</w:t>
      </w:r>
      <w:r w:rsidR="003B6C19" w:rsidRPr="008615D2">
        <w:rPr>
          <w:rFonts w:ascii="Traditional Arabic" w:hAnsi="Traditional Arabic" w:cs="Traditional Arabic" w:hint="cs"/>
          <w:b/>
          <w:bCs/>
          <w:color w:val="FF0000"/>
          <w:sz w:val="72"/>
          <w:szCs w:val="72"/>
          <w:vertAlign w:val="subscript"/>
          <w:rtl/>
          <w:lang w:bidi="ar-EG"/>
        </w:rPr>
        <w:t>نٍ</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خَیۡرٌ</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أَم</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مَّنۡ</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أَسَّسَ</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بُنۡیَـٰنَهُۥ</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عَلَىٰ</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شَفَا</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جُرُفٍ</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هَارࣲ</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فَٱنۡهَارَ</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بِهِۦ</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فِی</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نَارِ</w:t>
      </w:r>
      <w:r w:rsidR="003B6C19" w:rsidRPr="008615D2">
        <w:rPr>
          <w:rFonts w:ascii="Traditional Arabic" w:hAnsi="Traditional Arabic" w:cs="Traditional Arabic"/>
          <w:b/>
          <w:bCs/>
          <w:color w:val="FF0000"/>
          <w:sz w:val="72"/>
          <w:szCs w:val="72"/>
          <w:vertAlign w:val="subscript"/>
          <w:rtl/>
          <w:lang w:bidi="ar-EG"/>
        </w:rPr>
        <w:t xml:space="preserve"> </w:t>
      </w:r>
      <w:r w:rsidR="003B6C19" w:rsidRPr="008615D2">
        <w:rPr>
          <w:rFonts w:ascii="Traditional Arabic" w:hAnsi="Traditional Arabic" w:cs="Traditional Arabic" w:hint="cs"/>
          <w:b/>
          <w:bCs/>
          <w:color w:val="FF0000"/>
          <w:sz w:val="72"/>
          <w:szCs w:val="72"/>
          <w:vertAlign w:val="subscript"/>
          <w:rtl/>
          <w:lang w:bidi="ar-EG"/>
        </w:rPr>
        <w:t>جَهَنَّمَۗ</w:t>
      </w:r>
      <w:r w:rsidR="003B6C19" w:rsidRPr="008615D2">
        <w:rPr>
          <w:rFonts w:ascii="Traditional Arabic" w:hAnsi="Traditional Arabic" w:cs="Traditional Arabic"/>
          <w:b/>
          <w:bCs/>
          <w:color w:val="FF0000"/>
          <w:sz w:val="72"/>
          <w:szCs w:val="72"/>
          <w:vertAlign w:val="subscript"/>
          <w:rtl/>
          <w:lang w:bidi="ar-EG"/>
        </w:rPr>
        <w:t>}</w:t>
      </w:r>
      <w:r w:rsidR="003B6C19" w:rsidRPr="008615D2">
        <w:rPr>
          <w:rFonts w:ascii="Traditional Arabic" w:hAnsi="Traditional Arabic" w:cs="Traditional Arabic"/>
          <w:color w:val="FF0000"/>
          <w:sz w:val="72"/>
          <w:szCs w:val="72"/>
          <w:vertAlign w:val="subscript"/>
          <w:rtl/>
          <w:lang w:bidi="ar-EG"/>
        </w:rPr>
        <w:t>[سُورَةُ التَّوۡبَةِ: ١٠٩]</w:t>
      </w:r>
      <w:r w:rsidR="006223CC" w:rsidRPr="008615D2">
        <w:rPr>
          <w:rFonts w:ascii="Traditional Arabic" w:hAnsi="Traditional Arabic" w:cs="Traditional Arabic"/>
          <w:color w:val="FF0000"/>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 فَالْبَيْتُ الَّذِي يُؤَسَّسُ عَلَى تَقْوَى اللَّهِ عَزَّ وَجَلَّ يُؤَدِّي فِي الْمُنْتَهَى إِلَى حَيَاةٍ سَعِيدَةٍ كَرِيمَةٍ مُطْمَئِنَّةٍ، وَالْبَيْتُ الَّذِي لَا يُؤَسَّسُ عَلَى تَقْوَى اللَّهِ عَزَّ وَجَلَّ يُؤَدِّي إِلَى حَيَاةٍ بَئِيسَةٍ قَلِقَةٍ مُضْطَرِبَةٍ.</w:t>
      </w:r>
    </w:p>
    <w:p w14:paraId="54271010" w14:textId="59837AC2"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وَالنَّبِيُّ صَلَّى اللَّهُ عَلَيْهِ وَسَلَّمَ عَلَّمَ الْحَاكِمَ مَا الَّذِي يَنْبَغِي عَلَيْهِ تِجَاهَ مَحْكُومِيهِ، وَعَلَّمَ النَّبِيُّ صَلَّى اللَّهُ عَلَيْهِ وَسَلَّمَ الْمَحْكُومَ مَا الَّذِي يَنْبَغِي عَلَيْهِ تِجَاهَ حَاكِمِهِ، وَعَلَّمَ النَّبِيُّ صَلَّى اللَّهُ عَلَيْهِ وَسَلَّمَ الْعَالِمَ مَا الَّذِي يَنْبَغِي عَلَيْهِ تِجَاهَ طُلَّابِهِ وَمُتَعَلِّمِيهِ، وَبَيَّنَ النَّبِيُّ صَلَّى اللَّهُ عَلَيْهِ وَسَلَّمَ مَا الَّذِي يَنْبَغِي عَلَى طَالِبِ الْعِلْمِ مَعَ عَالِمِهِ وَأَشْيَاخِهِ، وَعَلَّمَ النَّبِيُّ صَلَّى اللَّهُ عَلَيْهِ وَسَلَّمَ الْوَالِدَ مَا يَنْبَغِي عَلَيْهِ تِجَاهَ أَوْلَادِهِ، وَعَلَّمَ النَّبِيُّ صَلَّى اللَّهُ عَلَيْهِ وَسَلَّمَ الْوَلَدَ مَا يَنْبَغِي عَلَيْهِ تِجَاهَ أَبِيهِ، وَكَذَلِكَ عَلَّمَ النَّبِيُّ صَلَّى اللَّهُ عَلَيْهِ وَسَلَّمَ الزَّوْجَ مَا الَّذِي يَنْبَغِي عَلَيْهِ تِجَاهَ زَوْجَتِهِ، وَمَا الَّذِي يَنْبَغِي عَلَى الزَّوْجَةِ تِجَاهَ زَوْجِهَا</w:t>
      </w:r>
      <w:r w:rsidR="00DF407C"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وَمَا كَانَ مِنْ مَقَامٍ يَصِحُّ أَنْ يَقُومَهُ النَّبِيُّ صَلَّى اللَّهُ عَلَيْهِ وَسَلَّمَ إِلَّا قَامَهُ بِالْبَيَانِ الْعِلْمِيِّ وَالْعَمَلِيِّ، وَمَا لَا يَصِحُّ أَنْ يَقُومَهُ النَّبِيُّ صَلَّى اللَّهُ عَلَيْهِ وَسَلَّمَ -كَمَقَامِ الْمَحْكُومِ وَكَمَقَامِ الْوَلَدِ وَكَمَقَامِ الزَّوْجَةِ- فَقَدْ بَيَّنَ النَّبِيُّ صَلَّى اللَّهُ عَلَيْهِ وَسَلَّمَ مَا يَنْبَغِي عَلَى هَؤُلَاءِ.</w:t>
      </w:r>
    </w:p>
    <w:p w14:paraId="58C6F6E5" w14:textId="77777777" w:rsidR="00EC5CFF"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وَالْخَلَلُ فِي الْمُجْتَمَعِ إِنَّمَا هُوَ نَاشِئٌ مِنَ الْبُعْدِ عَنْ سُنَّةِ النَّبِيِّ صَلَّى اللَّهُ عَلَيْهِ وَسَلَّمَ؛ الْخَلَلُ فِي الْمُجْتَمَعِ الَّذِي نَعِيشُهُ الْيَوْمَ أَنَّ النَّاسَ يَتَعَامَلُونَ مَعَ هَؤُلَاءِ جَمِيعًا عَلَى قَاعِدَةِ </w:t>
      </w:r>
      <w:r w:rsidRPr="008615D2">
        <w:rPr>
          <w:rFonts w:ascii="Traditional Arabic" w:hAnsi="Traditional Arabic" w:cs="Traditional Arabic"/>
          <w:sz w:val="72"/>
          <w:szCs w:val="72"/>
          <w:vertAlign w:val="subscript"/>
          <w:rtl/>
          <w:lang w:bidi="ar-EG"/>
        </w:rPr>
        <w:lastRenderedPageBreak/>
        <w:t>الْأَعْرَافِ وَالْعَادَاتِ وَالْعُقُولِ، وَنِبْرَاسُهُمْ وَقَائِدُهُمْ:</w:t>
      </w:r>
      <w:r w:rsidRPr="008615D2">
        <w:rPr>
          <w:rFonts w:ascii="Traditional Arabic" w:hAnsi="Traditional Arabic" w:cs="Traditional Arabic"/>
          <w:b/>
          <w:bCs/>
          <w:color w:val="FF0000"/>
          <w:sz w:val="72"/>
          <w:szCs w:val="72"/>
          <w:vertAlign w:val="subscript"/>
          <w:rtl/>
          <w:lang w:bidi="ar-EG"/>
        </w:rPr>
        <w:t xml:space="preserve"> </w:t>
      </w:r>
      <w:r w:rsidR="00A8593C" w:rsidRPr="008615D2">
        <w:rPr>
          <w:rFonts w:ascii="Traditional Arabic" w:hAnsi="Traditional Arabic" w:cs="Traditional Arabic"/>
          <w:b/>
          <w:bCs/>
          <w:color w:val="FF0000"/>
          <w:sz w:val="72"/>
          <w:szCs w:val="72"/>
          <w:vertAlign w:val="subscript"/>
          <w:rtl/>
          <w:lang w:bidi="ar-EG"/>
        </w:rPr>
        <w:t xml:space="preserve">{إِنَّا وَجَدۡنَاۤ ءَابَاۤءَنَا عَلَىٰۤ أُمَّةࣲ وَإِنَّا عَلَىٰۤ ءَاثَـٰرِهِم مُّقۡتَدُونَ} </w:t>
      </w:r>
      <w:r w:rsidR="00A8593C" w:rsidRPr="008615D2">
        <w:rPr>
          <w:rFonts w:ascii="Traditional Arabic" w:hAnsi="Traditional Arabic" w:cs="Traditional Arabic"/>
          <w:color w:val="FF0000"/>
          <w:sz w:val="72"/>
          <w:szCs w:val="72"/>
          <w:vertAlign w:val="subscript"/>
          <w:rtl/>
          <w:lang w:bidi="ar-EG"/>
        </w:rPr>
        <w:t>[سُورَةُ الزُّخۡرُفِ: ٢٣]</w:t>
      </w:r>
      <w:r w:rsidRPr="008615D2">
        <w:rPr>
          <w:rFonts w:ascii="Traditional Arabic" w:hAnsi="Traditional Arabic" w:cs="Traditional Arabic"/>
          <w:sz w:val="72"/>
          <w:szCs w:val="72"/>
          <w:vertAlign w:val="subscript"/>
          <w:rtl/>
          <w:lang w:bidi="ar-EG"/>
        </w:rPr>
        <w:t xml:space="preserve"> الْمَحْكُومُ يَتَعَامَلُ مَعَ الْحَاكِمِ مِنْ خِلَالِ مَا يَكُونُ عَلَى سَطْحِ السَّاحَةِ السِّيَاسِيَّةِ، وَكَذَلِكَ الْحَاكِمُ يَتَعَامَلُ مَعَ الْمَحْكُومِ مِنْ خِلَالِ تِلْكَ الْمَوْرُوثَاتِ السِّيَاسِيَّةِ</w:t>
      </w:r>
      <w:r w:rsidR="008F5482"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وَكَذَلِكَ كَثِيرٌ مِمَّنْ يَدَّعِي الْيَوْمَ الْعِلْمَ وَالتَّعْلِيمَ قَدْ خَرَجَ عَنْ جَادَّةِ الطَّرِيقِ إِلَى أَطْرَافِهِ وَنَوَاحِيهِ، خَرَجَ عَمَّا يَنْبَغِي أَنْ يَكُونَ عَلَيْهِ فِي تَعْلِيمِ غَيْرِهِ؛ فَتَرَاهُ قُدْوَةً سَيِّئَةً لَا يَصْلُحُ أَنْ يُقْتَدَى بِهَا، وَتَرَاهُ تَارِكًا لِأُمُورٍ هُوَ آمِرٌ بِهَا، وَتَرَاهُ مُتَجَرِّئًا عَلَى</w:t>
      </w:r>
      <w:r w:rsidR="003C54BA" w:rsidRPr="008615D2">
        <w:rPr>
          <w:rFonts w:ascii="Traditional Arabic" w:hAnsi="Traditional Arabic" w:cs="Traditional Arabic"/>
          <w:sz w:val="72"/>
          <w:szCs w:val="72"/>
          <w:vertAlign w:val="subscript"/>
          <w:rtl/>
          <w:lang w:bidi="ar-EG"/>
        </w:rPr>
        <w:t xml:space="preserve"> هو ينهىٰ عنها</w:t>
      </w:r>
      <w:r w:rsidRPr="008615D2">
        <w:rPr>
          <w:rFonts w:ascii="Traditional Arabic" w:hAnsi="Traditional Arabic" w:cs="Traditional Arabic"/>
          <w:sz w:val="72"/>
          <w:szCs w:val="72"/>
          <w:vertAlign w:val="subscript"/>
          <w:rtl/>
          <w:lang w:bidi="ar-EG"/>
        </w:rPr>
        <w:t>، فَهَلْ مِثْلُ هَذَا يُؤْخَذُ عَنْهُ الْعِلْمُ؟ وَهَلْ مِثْلُ هَذَا يَكُونُ مِنْهُ النُّصْحُ؟</w:t>
      </w:r>
      <w:r w:rsidR="003C54BA" w:rsidRPr="008615D2">
        <w:rPr>
          <w:rFonts w:ascii="Traditional Arabic" w:hAnsi="Traditional Arabic" w:cs="Traditional Arabic"/>
          <w:b/>
          <w:bCs/>
          <w:color w:val="FF0000"/>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وَاللَّهُ عَزَّ وَجَلَّ عَابَ أَقْوَامًا قَالُوا أَقْوَالًا وَلَمْ يُحَوِّلُوهَا أَعْمَالًا، فَقَالَ اللَّهُ عَزَّ وَجَلَّ: </w:t>
      </w:r>
      <w:r w:rsidR="00F13760" w:rsidRPr="008615D2">
        <w:rPr>
          <w:rFonts w:ascii="Traditional Arabic" w:hAnsi="Traditional Arabic" w:cs="Traditional Arabic"/>
          <w:b/>
          <w:bCs/>
          <w:color w:val="FF0000"/>
          <w:sz w:val="72"/>
          <w:szCs w:val="72"/>
          <w:vertAlign w:val="subscript"/>
          <w:rtl/>
          <w:lang w:bidi="ar-EG"/>
        </w:rPr>
        <w:t>{یَـٰۤأَیُّهَا ٱلَّذِینَ ءَامَنُوا۟ لِمَ تَقُولُونَ مَا لَا تَفۡعَلُونَ (٢) كَبُرَ مَقۡتًا عِندَ ٱللَّهِ أَن تَقُولُوا۟ مَا لَا تَفۡعَلُونَ (٣)}</w:t>
      </w:r>
      <w:r w:rsidR="00F13760" w:rsidRPr="008615D2">
        <w:rPr>
          <w:rFonts w:ascii="Traditional Arabic" w:hAnsi="Traditional Arabic" w:cs="Traditional Arabic"/>
          <w:color w:val="FF0000"/>
          <w:sz w:val="72"/>
          <w:szCs w:val="72"/>
          <w:vertAlign w:val="subscript"/>
          <w:rtl/>
          <w:lang w:bidi="ar-EG"/>
        </w:rPr>
        <w:t>[سُورَةُ الصَّفِّ: ٢-٣]</w:t>
      </w:r>
      <w:r w:rsidRPr="008615D2">
        <w:rPr>
          <w:rFonts w:ascii="Traditional Arabic" w:hAnsi="Traditional Arabic" w:cs="Traditional Arabic"/>
          <w:sz w:val="72"/>
          <w:szCs w:val="72"/>
          <w:vertAlign w:val="subscript"/>
          <w:rtl/>
          <w:lang w:bidi="ar-EG"/>
        </w:rPr>
        <w:t xml:space="preserve"> وَقَالَ اللَّهُ عَزَّ وَجَلَّ: </w:t>
      </w:r>
      <w:r w:rsidR="00AB77D2" w:rsidRPr="008615D2">
        <w:rPr>
          <w:rFonts w:ascii="Traditional Arabic" w:hAnsi="Traditional Arabic" w:cs="Traditional Arabic"/>
          <w:b/>
          <w:bCs/>
          <w:color w:val="FF0000"/>
          <w:sz w:val="72"/>
          <w:szCs w:val="72"/>
          <w:vertAlign w:val="subscript"/>
          <w:rtl/>
          <w:lang w:bidi="ar-EG"/>
        </w:rPr>
        <w:t xml:space="preserve">{ ۞ أَتَأۡمُرُونَ ٱلنَّاسَ بِٱلۡبِرِّ وَتَنسَوۡنَ أَنفُسَكُمۡ وَأَنتُمۡ تَتۡلُونَ ٱلۡكِتَـٰبَۚ أَفَلَا تَعۡقِلُونَ } </w:t>
      </w:r>
      <w:r w:rsidR="00AB77D2" w:rsidRPr="008615D2">
        <w:rPr>
          <w:rFonts w:ascii="Traditional Arabic" w:hAnsi="Traditional Arabic" w:cs="Traditional Arabic"/>
          <w:color w:val="FF0000"/>
          <w:sz w:val="72"/>
          <w:szCs w:val="72"/>
          <w:vertAlign w:val="subscript"/>
          <w:rtl/>
          <w:lang w:bidi="ar-EG"/>
        </w:rPr>
        <w:t>[سُورَةُ البَقَرَةِ: ٤٤]</w:t>
      </w:r>
      <w:r w:rsidR="00EC5CFF" w:rsidRPr="008615D2">
        <w:rPr>
          <w:rFonts w:ascii="Traditional Arabic" w:hAnsi="Traditional Arabic" w:cs="Traditional Arabic"/>
          <w:sz w:val="72"/>
          <w:szCs w:val="72"/>
          <w:vertAlign w:val="subscript"/>
          <w:rtl/>
          <w:lang w:bidi="ar-EG"/>
        </w:rPr>
        <w:t xml:space="preserve">. </w:t>
      </w:r>
    </w:p>
    <w:p w14:paraId="4AE8DE40" w14:textId="63FA89A1" w:rsidR="006265C5" w:rsidRPr="008615D2" w:rsidRDefault="006265C5" w:rsidP="008615D2">
      <w:pPr>
        <w:spacing w:before="240" w:line="240" w:lineRule="auto"/>
        <w:jc w:val="both"/>
        <w:rPr>
          <w:rFonts w:ascii="Traditional Arabic" w:hAnsi="Traditional Arabic" w:cs="Traditional Arabic"/>
          <w:b/>
          <w:bCs/>
          <w:color w:val="FF0000"/>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وَلَمَّا رَأَى طَالِبُ الْعِلْمِ عَالِمًا يَتَنَصَّلُ مِنَ الْعِلْمِ وَلَا يُطَبِّقُهُ، صَارَ عَلَى شَاكِلَتِهِ؛ فَأَسَاءَ الْأَدَبَ فِي الطَّلَبِ، وَأَسَاءَ الْأَدَبَ فِي الْمُعَامَلَةِ، بَلْ صَارَ حِمْلًا عَلَى الْعِلْمِ وَعَلَى أَهْلِهِ، فَصَارَ لَا يَخْرُجُ مِنْهُ إِلَّا مَا يُنَفِّرُ النَّاسَ عَنْ هَذَا الشَّأْنِ وَلَا يُرَغِّبُهُمْ فِيهِ.</w:t>
      </w:r>
    </w:p>
    <w:p w14:paraId="1E48552E" w14:textId="7AC2B986" w:rsidR="006265C5" w:rsidRPr="008615D2" w:rsidRDefault="006265C5" w:rsidP="008615D2">
      <w:pPr>
        <w:spacing w:before="240" w:line="240" w:lineRule="auto"/>
        <w:jc w:val="both"/>
        <w:rPr>
          <w:rFonts w:ascii="Traditional Arabic" w:hAnsi="Traditional Arabic" w:cs="Traditional Arabic"/>
          <w:b/>
          <w:bCs/>
          <w:color w:val="FF0000"/>
          <w:sz w:val="72"/>
          <w:szCs w:val="72"/>
          <w:vertAlign w:val="subscript"/>
          <w:rtl/>
          <w:lang w:bidi="ar-EG"/>
        </w:rPr>
      </w:pPr>
      <w:r w:rsidRPr="008615D2">
        <w:rPr>
          <w:rFonts w:ascii="Traditional Arabic" w:hAnsi="Traditional Arabic" w:cs="Traditional Arabic"/>
          <w:sz w:val="72"/>
          <w:szCs w:val="72"/>
          <w:vertAlign w:val="subscript"/>
          <w:rtl/>
          <w:lang w:bidi="ar-EG"/>
        </w:rPr>
        <w:t>حِينَمَا نَنْظُرُ إِلَى الْمُجْتَمَعِ فِيمَا هُوَ كَائِنٌ بَيْنَ الْوَالِدِ وَالْوَلَدِ، نَجِدُ وَالِدًا يُطَالِبُ وَلَدَهُ بِحَقِّهِ وَهُوَ مُتَنَصِّلٌ مِنْ أَدَاءِ حَقِّهِ عَلَيْهِ؛ فَهُوَ يَأْمُرُهُ بِالصِّدْقِ وَلَيْسَ بِصَادِقٍ، وَيَأْمُرُهُ بِالْأَمَانَةِ وَهُوَ لَيْسَ بِأَمِينٍ، وَيَأْمُرُهُ بِالْعَفَافِ وَهُوَ لَيْسَ بِعَفِيفٍ. وَكَمَا قَالَ الْقَائِلُ: "إِنَّ مِنَ الْحَمَاقَةِ أَنْ تُصْلِحَ الْعَالَمَ مِنْ حَوْلِكَ وَتَنْسَى الْفَوْضَى فِي دَاخِلِ نَفْسِكَ". هَذِهِ الْحَمَاقَةُ الَّتِي يَرْتَكِبُهَا أَكْثَرُ الْآبَاءِ؛ فَتَرَى الرَّجُلَ خَارِجًا عَنْ هَدْيِ النَّبِيِّ صَلَّى اللَّهُ عَلَيْهِ وَسَلَّمَ وَعَنْ طَرِيقَتِهِ، ثُمَّ هُوَ يُطَالِبُ وَلَدَهُ أَنْ يَكُونَ عَلَى الْجَادَّةِ الْمُسْتَقِيمَةِ، وَهَيْهَاتَ هَيْهَاتَ! فَإِنَّ الْقَائِلَ يَقُولُ: "إِذَا نَظَرْتَ إِلَى الْوَلَدِ فَسَتَرَى الْوَالِدَ"، أَيْ إِذَا أَرَدْتَ أَنْ تَنْظُرَ إِلَى حَقِيقَةِ الْوَالِدِ فَانْظُرْ إِلَى شَأْنِ الْوَلَدِ، وَإِذَا أَرَدْتَ أَنْ تَنْظُرَ إِلَى الْوَلَدِ فَانْظُرْ إِلَى شَأْنِ الْوَالِدِ.</w:t>
      </w:r>
      <w:r w:rsidR="00906870"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كَمَا قَالَ اللَّهُ عَزَّ وَجَلَّ: </w:t>
      </w:r>
      <w:r w:rsidR="00322410" w:rsidRPr="008615D2">
        <w:rPr>
          <w:rFonts w:ascii="Traditional Arabic" w:hAnsi="Traditional Arabic" w:cs="Traditional Arabic"/>
          <w:b/>
          <w:bCs/>
          <w:color w:val="FF0000"/>
          <w:sz w:val="72"/>
          <w:szCs w:val="72"/>
          <w:vertAlign w:val="subscript"/>
          <w:rtl/>
          <w:lang w:bidi="ar-EG"/>
        </w:rPr>
        <w:t>{ ۞ إِنَّ ٱللَّهَ ٱصۡطَفَىٰۤ ءَادَمَ وَنُوحࣰا وَءَالَ إِبۡرَ</w:t>
      </w:r>
      <w:r w:rsidR="00322410" w:rsidRPr="008615D2">
        <w:rPr>
          <w:rFonts w:ascii="Times New Roman" w:hAnsi="Times New Roman" w:cs="Times New Roman" w:hint="cs"/>
          <w:b/>
          <w:bCs/>
          <w:color w:val="FF0000"/>
          <w:sz w:val="72"/>
          <w:szCs w:val="72"/>
          <w:vertAlign w:val="subscript"/>
          <w:rtl/>
          <w:lang w:bidi="ar-EG"/>
        </w:rPr>
        <w:t> </w:t>
      </w:r>
      <w:r w:rsidR="00322410" w:rsidRPr="008615D2">
        <w:rPr>
          <w:rFonts w:ascii="Traditional Arabic" w:hAnsi="Traditional Arabic" w:cs="Traditional Arabic" w:hint="cs"/>
          <w:b/>
          <w:bCs/>
          <w:color w:val="FF0000"/>
          <w:sz w:val="72"/>
          <w:szCs w:val="72"/>
          <w:vertAlign w:val="subscript"/>
          <w:rtl/>
          <w:lang w:bidi="ar-EG"/>
        </w:rPr>
        <w:t>ٰ</w:t>
      </w:r>
      <w:r w:rsidR="00322410" w:rsidRPr="008615D2">
        <w:rPr>
          <w:rFonts w:ascii="Segoe UI Symbol" w:hAnsi="Segoe UI Symbol" w:cs="Segoe UI Symbol" w:hint="cs"/>
          <w:b/>
          <w:bCs/>
          <w:color w:val="FF0000"/>
          <w:sz w:val="72"/>
          <w:szCs w:val="72"/>
          <w:vertAlign w:val="subscript"/>
          <w:rtl/>
          <w:lang w:bidi="ar-EG"/>
        </w:rPr>
        <w:t>⁠</w:t>
      </w:r>
      <w:r w:rsidR="00322410" w:rsidRPr="008615D2">
        <w:rPr>
          <w:rFonts w:ascii="Traditional Arabic" w:hAnsi="Traditional Arabic" w:cs="Traditional Arabic"/>
          <w:b/>
          <w:bCs/>
          <w:color w:val="FF0000"/>
          <w:sz w:val="72"/>
          <w:szCs w:val="72"/>
          <w:vertAlign w:val="subscript"/>
          <w:rtl/>
          <w:lang w:bidi="ar-EG"/>
        </w:rPr>
        <w:t xml:space="preserve">هِیمَ </w:t>
      </w:r>
      <w:r w:rsidR="00322410" w:rsidRPr="008615D2">
        <w:rPr>
          <w:rFonts w:ascii="Traditional Arabic" w:hAnsi="Traditional Arabic" w:cs="Traditional Arabic"/>
          <w:b/>
          <w:bCs/>
          <w:color w:val="FF0000"/>
          <w:sz w:val="72"/>
          <w:szCs w:val="72"/>
          <w:vertAlign w:val="subscript"/>
          <w:rtl/>
          <w:lang w:bidi="ar-EG"/>
        </w:rPr>
        <w:lastRenderedPageBreak/>
        <w:t>وَءَالَ عِمۡرَ</w:t>
      </w:r>
      <w:r w:rsidR="00322410" w:rsidRPr="008615D2">
        <w:rPr>
          <w:rFonts w:ascii="Times New Roman" w:hAnsi="Times New Roman" w:cs="Times New Roman" w:hint="cs"/>
          <w:b/>
          <w:bCs/>
          <w:color w:val="FF0000"/>
          <w:sz w:val="72"/>
          <w:szCs w:val="72"/>
          <w:vertAlign w:val="subscript"/>
          <w:rtl/>
          <w:lang w:bidi="ar-EG"/>
        </w:rPr>
        <w:t> </w:t>
      </w:r>
      <w:r w:rsidR="00322410" w:rsidRPr="008615D2">
        <w:rPr>
          <w:rFonts w:ascii="Traditional Arabic" w:hAnsi="Traditional Arabic" w:cs="Traditional Arabic" w:hint="cs"/>
          <w:b/>
          <w:bCs/>
          <w:color w:val="FF0000"/>
          <w:sz w:val="72"/>
          <w:szCs w:val="72"/>
          <w:vertAlign w:val="subscript"/>
          <w:rtl/>
          <w:lang w:bidi="ar-EG"/>
        </w:rPr>
        <w:t>ٰ</w:t>
      </w:r>
      <w:r w:rsidR="00322410" w:rsidRPr="008615D2">
        <w:rPr>
          <w:rFonts w:ascii="Segoe UI Symbol" w:hAnsi="Segoe UI Symbol" w:cs="Segoe UI Symbol" w:hint="cs"/>
          <w:b/>
          <w:bCs/>
          <w:color w:val="FF0000"/>
          <w:sz w:val="72"/>
          <w:szCs w:val="72"/>
          <w:vertAlign w:val="subscript"/>
          <w:rtl/>
          <w:lang w:bidi="ar-EG"/>
        </w:rPr>
        <w:t>⁠</w:t>
      </w:r>
      <w:r w:rsidR="00322410" w:rsidRPr="008615D2">
        <w:rPr>
          <w:rFonts w:ascii="Traditional Arabic" w:hAnsi="Traditional Arabic" w:cs="Traditional Arabic"/>
          <w:b/>
          <w:bCs/>
          <w:color w:val="FF0000"/>
          <w:sz w:val="72"/>
          <w:szCs w:val="72"/>
          <w:vertAlign w:val="subscript"/>
          <w:rtl/>
          <w:lang w:bidi="ar-EG"/>
        </w:rPr>
        <w:t xml:space="preserve">نَ عَلَى ٱلۡعَـٰلَمِینَ (٣٣) ذُرِّیَّةَۢ بَعۡضُهَا مِنۢ بَعۡضࣲۗ وَٱللَّهُ سَمِیعٌ عَلِیمٌ (٣٤) } </w:t>
      </w:r>
      <w:r w:rsidR="00322410" w:rsidRPr="008615D2">
        <w:rPr>
          <w:rFonts w:ascii="Traditional Arabic" w:hAnsi="Traditional Arabic" w:cs="Traditional Arabic"/>
          <w:color w:val="FF0000"/>
          <w:sz w:val="72"/>
          <w:szCs w:val="72"/>
          <w:vertAlign w:val="subscript"/>
          <w:rtl/>
          <w:lang w:bidi="ar-EG"/>
        </w:rPr>
        <w:t>[سُورَةُ آلِ عِمۡرَانَ: ٣٣-٣٤]</w:t>
      </w:r>
      <w:r w:rsidRPr="008615D2">
        <w:rPr>
          <w:rFonts w:ascii="Traditional Arabic" w:hAnsi="Traditional Arabic" w:cs="Traditional Arabic"/>
          <w:sz w:val="72"/>
          <w:szCs w:val="72"/>
          <w:vertAlign w:val="subscript"/>
          <w:rtl/>
          <w:lang w:bidi="ar-EG"/>
        </w:rPr>
        <w:t xml:space="preserve"> فَالْأَصْلُ يُؤَسِّسُ الْفَرْعَ، وَالْأَصْلُ يُؤَثِّرُ عَلَى الْفَرْعَ، وَأَمَّا الْقَاعِدَةُ الشَّاذَّةُ فَهَذِهِ لَا يُعَوَّلُ عَلَيْهَا. كَثِيرٌ مِنَ النَّاسِ يُعَوِّلُ عَلَى شَأْنِ وَلَدِ نُوحٍ، فَيَقُولُ: إِنَّ نُوحًا كَانَ نَبِيًّا وَكَانَ وَلَدُهُ كَافِرًا عَصِيًّا! فَالْقَاعِدَةُ الَّتِي قَرَّرَهَا رَبُّنَا تَبَارَكَ وَتَعَالَى أَنَّ الذُّرِّيَّةَ تَخْرُجُ عَلَى حَسَبِ الْأَصْلِ:</w:t>
      </w:r>
      <w:r w:rsidRPr="008615D2">
        <w:rPr>
          <w:rFonts w:ascii="Traditional Arabic" w:hAnsi="Traditional Arabic" w:cs="Traditional Arabic"/>
          <w:b/>
          <w:bCs/>
          <w:color w:val="FF0000"/>
          <w:sz w:val="72"/>
          <w:szCs w:val="72"/>
          <w:vertAlign w:val="subscript"/>
          <w:rtl/>
          <w:lang w:bidi="ar-EG"/>
        </w:rPr>
        <w:t xml:space="preserve"> {</w:t>
      </w:r>
      <w:r w:rsidR="005B6ADB" w:rsidRPr="008615D2">
        <w:rPr>
          <w:rFonts w:ascii="Traditional Arabic" w:hAnsi="Traditional Arabic" w:cs="Traditional Arabic"/>
          <w:b/>
          <w:bCs/>
          <w:color w:val="FF0000"/>
          <w:sz w:val="72"/>
          <w:szCs w:val="72"/>
          <w:vertAlign w:val="subscript"/>
          <w:rtl/>
          <w:lang w:bidi="ar-EG"/>
        </w:rPr>
        <w:t xml:space="preserve">ذُرِّیَّةَۢ بَعۡضُهَا مِنۢ بَعۡضࣲۗ </w:t>
      </w:r>
      <w:r w:rsidRPr="008615D2">
        <w:rPr>
          <w:rFonts w:ascii="Traditional Arabic" w:hAnsi="Traditional Arabic" w:cs="Traditional Arabic"/>
          <w:b/>
          <w:bCs/>
          <w:color w:val="FF0000"/>
          <w:sz w:val="72"/>
          <w:szCs w:val="72"/>
          <w:vertAlign w:val="subscript"/>
          <w:rtl/>
          <w:lang w:bidi="ar-EG"/>
        </w:rPr>
        <w:t>}.</w:t>
      </w:r>
    </w:p>
    <w:p w14:paraId="4F31F3C7" w14:textId="46705D30"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وَحِينَمَا تَنْظُرُ إِلَى الْعَبَادِلَةِ، إِلَى عُلَمَاءِ الْأُمَّةِ وَفُحُولِهَا؛ فَعَبْدُ اللَّهِ بْنُ عُمَرَ هُوَ وَلَدٌ م</w:t>
      </w:r>
      <w:r w:rsidR="005D210C"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نْ</w:t>
      </w:r>
      <w:r w:rsidR="00AE2247"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وَلَد</w:t>
      </w:r>
      <w:r w:rsidR="00AE2247"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عُمَرَ بْنِ الْخَطَّابِ رَضِيَ اللَّهُ عَنْهُ، وَعَبْدُ اللَّهِ بْنُ عَمْرٍو هُوَ وَلَدٌ </w:t>
      </w:r>
      <w:r w:rsidR="00AE2247" w:rsidRPr="008615D2">
        <w:rPr>
          <w:rFonts w:ascii="Traditional Arabic" w:hAnsi="Traditional Arabic" w:cs="Traditional Arabic"/>
          <w:sz w:val="72"/>
          <w:szCs w:val="72"/>
          <w:vertAlign w:val="subscript"/>
          <w:rtl/>
          <w:lang w:bidi="ar-EG"/>
        </w:rPr>
        <w:t xml:space="preserve">مَنْ؟ وَلَدُ </w:t>
      </w:r>
      <w:r w:rsidRPr="008615D2">
        <w:rPr>
          <w:rFonts w:ascii="Traditional Arabic" w:hAnsi="Traditional Arabic" w:cs="Traditional Arabic"/>
          <w:sz w:val="72"/>
          <w:szCs w:val="72"/>
          <w:vertAlign w:val="subscript"/>
          <w:rtl/>
          <w:lang w:bidi="ar-EG"/>
        </w:rPr>
        <w:t xml:space="preserve"> عَمْرِو بْنِ الْعَاصِ رَضِيَ اللَّهُ عَنْهُ، وَعَبْدُ اللَّهِ بْنُ الزُّبَيْرِ هُوَ وَلَدٌ </w:t>
      </w:r>
      <w:r w:rsidR="00AE2247" w:rsidRPr="008615D2">
        <w:rPr>
          <w:rFonts w:ascii="Traditional Arabic" w:hAnsi="Traditional Arabic" w:cs="Traditional Arabic"/>
          <w:sz w:val="72"/>
          <w:szCs w:val="72"/>
          <w:vertAlign w:val="subscript"/>
          <w:rtl/>
          <w:lang w:bidi="ar-EG"/>
        </w:rPr>
        <w:t xml:space="preserve">مَنْ؟ وَلَدُ </w:t>
      </w:r>
      <w:r w:rsidRPr="008615D2">
        <w:rPr>
          <w:rFonts w:ascii="Traditional Arabic" w:hAnsi="Traditional Arabic" w:cs="Traditional Arabic"/>
          <w:sz w:val="72"/>
          <w:szCs w:val="72"/>
          <w:vertAlign w:val="subscript"/>
          <w:rtl/>
          <w:lang w:bidi="ar-EG"/>
        </w:rPr>
        <w:t>الزُّبَيْرِ بْنِ الْعَوَّامِ رَضِيَ اللَّهُ عَنْهُ؛ فَهَؤُلَاءِ كَانُوا عَلَى شَاكِلَةِ آبَائِهِمْ. فَمَنْ أَرَادَ أَنْ يَنْظُرَ إِلَى وَلَدِهِ فَعَلَيْهِ أَنْ يَنْظُرَ إِلَى نَفْسِهِ أَوَّلًا، وَالْمَرْءُ يَنْبَغِي عَلَيْهِ أَنْ يُرَبِّيَ نَفْسَهُ قَبْلَ أَنْ يُرَبِّيَ وَلَدَهُ؛ فَإِنَّ الْوَلَدَ يَنْظُرُ إِلَى أَبِيهِ، وَعَلَى حَس</w:t>
      </w:r>
      <w:r w:rsidR="00B03AA7"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بِ حَالِ أَبِيهِ يَكُونُ الْوَلَدُ.</w:t>
      </w:r>
    </w:p>
    <w:p w14:paraId="291583E8" w14:textId="312658C9"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 xml:space="preserve">وَالَّذِي يَنْظُرُ فِي أَحْوَالِ الْأُمَّةِ الْمُحَمَّدِيَّةِ فِي تُرَاثِهَا، فِي كَلَامِ عُلَمَائِهَا، يَجِدُ أَنَّ عُلَمَاءَنَا -عَلَيْهِمُ الرَّحْمَةُ- لَمْ يُصَنِّفُوا وَلَمْ يَكْتُبُوا فِيمَا يُسَمَّى بِـ </w:t>
      </w:r>
      <w:r w:rsidRPr="008615D2">
        <w:rPr>
          <w:rFonts w:ascii="Traditional Arabic" w:hAnsi="Traditional Arabic" w:cs="Traditional Arabic"/>
          <w:b/>
          <w:bCs/>
          <w:sz w:val="72"/>
          <w:szCs w:val="72"/>
          <w:vertAlign w:val="subscript"/>
          <w:rtl/>
          <w:lang w:bidi="ar-EG"/>
        </w:rPr>
        <w:t>"فِقْهِ تَرْبِيَةِ الْأَبْنَاءِ"</w:t>
      </w:r>
      <w:r w:rsidRPr="008615D2">
        <w:rPr>
          <w:rFonts w:ascii="Traditional Arabic" w:hAnsi="Traditional Arabic" w:cs="Traditional Arabic"/>
          <w:sz w:val="72"/>
          <w:szCs w:val="72"/>
          <w:vertAlign w:val="subscript"/>
          <w:rtl/>
          <w:lang w:bidi="ar-EG"/>
        </w:rPr>
        <w:t xml:space="preserve">، وَإِنَّمَا كَانَتْ تَصَانِيفُهُمْ فِي </w:t>
      </w:r>
      <w:r w:rsidRPr="008615D2">
        <w:rPr>
          <w:rFonts w:ascii="Traditional Arabic" w:hAnsi="Traditional Arabic" w:cs="Traditional Arabic"/>
          <w:b/>
          <w:bCs/>
          <w:sz w:val="72"/>
          <w:szCs w:val="72"/>
          <w:vertAlign w:val="subscript"/>
          <w:rtl/>
          <w:lang w:bidi="ar-EG"/>
        </w:rPr>
        <w:t>"تَرْبِيَةِ الْمُسْلِمِينَ وَتَهْذِيبِ أَخْلَاقِهِمْ"</w:t>
      </w:r>
      <w:r w:rsidRPr="008615D2">
        <w:rPr>
          <w:rFonts w:ascii="Traditional Arabic" w:hAnsi="Traditional Arabic" w:cs="Traditional Arabic"/>
          <w:sz w:val="72"/>
          <w:szCs w:val="72"/>
          <w:vertAlign w:val="subscript"/>
          <w:rtl/>
          <w:lang w:bidi="ar-EG"/>
        </w:rPr>
        <w:t>؛ لِأَنَّهُمْ كَانُوا يَعْلَمُونَ أَنَّ الرَّأْسَ إِذَا اسْتَقَامَتِ اسْتَقَامَ الْجَسَدُ كُلُّهُ، وَالْقَلْبَ إِذَا انْضَبَطَ انْضَبَطَ الْجَسَدُ كُلُّهُ، وَأَمَّا إِذَا فَسَدَ الْقَلْبُ وَفَسَدَ الْعَقْلُ فَلَنْ تَرَى إِلَّا جُنُونًا، وَلَنْ تَرَى إِلَّا هَزْلًا، وَلَنْ تَرَى إِلَّا خَبَلًا.</w:t>
      </w:r>
    </w:p>
    <w:p w14:paraId="6B89CDA8" w14:textId="661CDC29"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فَالنَّبِيُّ صَلَّى اللَّهُ عَلَيْهِ وَسَلَّمَ رَبَّى الْأُمَّةَ عَلَى تَعْلِيمِ مَا يَنْبَغِي عَلَى الْحَاكِمِ تِجَاهَ مَحْكُومِهِ، وَمَا يَنْبَغِي عَلَى الْمَحْكُومِ تِجَاهَ حَاكِمِهِ، وَمَا يَنْبَغِي عَلَى الْعَالِمِ تِجَاهَ مُتَعَلِّمِيهِ، وَمَا يَنْبَغِي عَلَى الْمُتَعَلِّمِ تِجَاهَ عُلَمَائِهِ وَأَشْيَاخِهِ، وَبَيَّنَ النَّبِيُّ صَلَّى اللَّهُ عَلَيْهِ وَسَلَّمَ مَا يَنْبَغِي عَلَى الْوَالِدِ تِجَاهَ وَلَدِهِ، وَمَا يَنْبَغِي عَلَى الْوَلَدِ تِجَاهَ وَالِدِهِ، وَبَيَّنَ النَّبِيُّ صَلَّى اللَّهُ عَلَيْهِ وَسَلَّمَ مَا يَنْبَغِي عَلَى الزَّوْجِ تِجَاهَ زَوْجِهِ، وَمَا يَنْبَغِي عَلَى الزَّوْجَةِ تِجَاهَ زَوْجِهَا.</w:t>
      </w:r>
    </w:p>
    <w:p w14:paraId="20A3A796" w14:textId="5F470954"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وَإِنَّ مِمَّا عَمَّ وَطَمَّ حَتَّى صَارَ فِي جَمِيعِ الْمُجْتَمَعَاتِ، بَلْ فِي جَمِيعِ الْأَحْيَاءِ، بَلْ فِي جَمِيعِ الطَّبَقَاتِ؛ مِمَّا عَمَّ وَطَمَّ عُقُوقُ الْوَالِدَيْنِ وَالْإِسَاءَةُ إِلَيْهِم</w:t>
      </w:r>
      <w:r w:rsidR="00634C5B" w:rsidRPr="008615D2">
        <w:rPr>
          <w:rFonts w:ascii="Traditional Arabic" w:hAnsi="Traditional Arabic" w:cs="Traditional Arabic"/>
          <w:sz w:val="72"/>
          <w:szCs w:val="72"/>
          <w:vertAlign w:val="subscript"/>
          <w:rtl/>
          <w:lang w:bidi="ar-EG"/>
        </w:rPr>
        <w:t>ا</w:t>
      </w:r>
      <w:r w:rsidRPr="008615D2">
        <w:rPr>
          <w:rFonts w:ascii="Traditional Arabic" w:hAnsi="Traditional Arabic" w:cs="Traditional Arabic"/>
          <w:sz w:val="72"/>
          <w:szCs w:val="72"/>
          <w:vertAlign w:val="subscript"/>
          <w:rtl/>
          <w:lang w:bidi="ar-EG"/>
        </w:rPr>
        <w:t xml:space="preserve">، فِي مُجْتَمَعٍ صَارَ يَتَوَرَّطُ فِي </w:t>
      </w:r>
      <w:r w:rsidRPr="008615D2">
        <w:rPr>
          <w:rFonts w:ascii="Traditional Arabic" w:hAnsi="Traditional Arabic" w:cs="Traditional Arabic"/>
          <w:sz w:val="72"/>
          <w:szCs w:val="72"/>
          <w:vertAlign w:val="subscript"/>
          <w:rtl/>
          <w:lang w:bidi="ar-EG"/>
        </w:rPr>
        <w:lastRenderedPageBreak/>
        <w:t>أَكْبَرِ الْكَبَائِرِ وَهُوَ لَا يَدْرِي، يَتَوَرَّطُ فِي أَعْظَمِ الْأُمُورِ الَّتِي هِيَ لَيْسَتْ مِنْ دِينِ اللَّهِ عَزَّ وَجَلَّ، إِنَّمَا هِيَ مِمَّا يُوحِي بِهِ شَيَاطِينُ الْإِنْسِ وَالْجِنِّ. مَا الَّذِي دَفَعَ هَؤُلَاءِ إِلَى التَّجَرُّؤِ عَلَى هَذِهِ الْكَبِيرَةِ؟ حَتَّى إِنَّكَ لَتَجِدُ الْوَلَدَ يَلْقَى الْوَ</w:t>
      </w:r>
      <w:r w:rsidR="006909F8" w:rsidRPr="008615D2">
        <w:rPr>
          <w:rFonts w:ascii="Traditional Arabic" w:hAnsi="Traditional Arabic" w:cs="Traditional Arabic"/>
          <w:sz w:val="72"/>
          <w:szCs w:val="72"/>
          <w:vertAlign w:val="subscript"/>
          <w:rtl/>
          <w:lang w:bidi="ar-EG"/>
        </w:rPr>
        <w:t>ل</w:t>
      </w:r>
      <w:r w:rsidRPr="008615D2">
        <w:rPr>
          <w:rFonts w:ascii="Traditional Arabic" w:hAnsi="Traditional Arabic" w:cs="Traditional Arabic"/>
          <w:sz w:val="72"/>
          <w:szCs w:val="72"/>
          <w:vertAlign w:val="subscript"/>
          <w:rtl/>
          <w:lang w:bidi="ar-EG"/>
        </w:rPr>
        <w:t>دَ فَلَا يَقُولُ لَهُ: "السَّلَامُ عَلَيْكُمْ وَرَحْمَةُ اللَّهِ وَبَرَكَاتُهُ يَا فُلَانُ"، وَإِنَّمَا يَقُولُ: "يَا ابْنَ كَذَا"، فَيَرُدُّ عَلَيْهِ الثَّانِي: "يَا ابْنَ كَذَا"؛ فَتُرْمَى الْأُمُّ بِالزِّنَا، وَيُرْمَى الْأَبُ بِمَا يَنْأَى عَنْهُ الْجَبِينُ، كُلُّ ذَلِكَ تَرَاهُ عَلَى مَسَامِعِكَ وَتَنْظُرُ إِلَيْهِ أَمَامَ نَاظِرَيْكَ. وَهَذِهِ هَذِهِ الْآفَةُ، بَلْ هَذِهِ الْكَبِيرَةُ، يَنْبَغِي عَلَيْنَا أَنْ نُبَيِّنَ مَا جَاءَ عَنِ النَّبِيِّ صَلَّى اللَّهُ عَلَيْهِ وَسَلَّمَ، وَأَن بَيَّنَ أَنَّ الْعَاقِبَةَ تَكُونُ فِي الدُّنْيَا قَبْلَ الْآخِرَةِ.</w:t>
      </w:r>
    </w:p>
    <w:p w14:paraId="1DEC9E87" w14:textId="35B50388"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وَقَدْ جَاءَ فِيمَا أَخْرَجَهُ الْأَصْبَهَانِيُّ عَنِ الْعَوَّامِ بْنِ حَوْشَبٍ رَضِيَ اللَّهُ عَنْهُ قَالَ: </w:t>
      </w:r>
      <w:r w:rsidR="00DF0DE3"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نَزَلْتُ مَرَّةً حَيًّا وَإِلَى جَانِبِ ذَلِكَ الْحَيِّ مَقْبَرَةٌ، فَلَمَّا كَانَ بَعْدَ الْعَصْرِ انْشَقَّ مِنْهَا قَبْرٌ، فَخَرَجَ رَجُلٌ رَأْسُهُ رَأْسُ الْحِمَارِ وَجَسَدُهُ جَسَدُ إِنْسَانٍ، فَنَهَقَ ثَلَاثَ نَهَقَاتٍ ثُمَّ انْطَبَقَ عَلَيْهِ الْقَبْرُ، فَإِذَا عَجُوزٌ تَغْزِلُ شَعْرًا أَوْ صُوفًا، فَقَالَتِ امْرَأَةٌ: تَرَى تِلْكَ الْعَجُوزَ؟ قُلْتُ: مَا لَهَا؟ قَالَتْ: تِلْكَ أُمُّ هَذَا. قُلْتُ: وَمَا كَانَ قِصَّتُهُ؟ قَالَتْ: كَانَ يَشْرَبُ </w:t>
      </w:r>
      <w:r w:rsidRPr="008615D2">
        <w:rPr>
          <w:rFonts w:ascii="Traditional Arabic" w:hAnsi="Traditional Arabic" w:cs="Traditional Arabic"/>
          <w:b/>
          <w:bCs/>
          <w:sz w:val="72"/>
          <w:szCs w:val="72"/>
          <w:vertAlign w:val="subscript"/>
          <w:rtl/>
          <w:lang w:bidi="ar-EG"/>
        </w:rPr>
        <w:lastRenderedPageBreak/>
        <w:t>الْخَمْرَ، فَإِذَا رَاحَ تَقُولُ لَهُ أُمُّهُ: يَا بُنَيَّ اتَّقِ اللَّهَ، إِلَى مَتَى تَشْرَبُ هَذَا الْخَمْرَ؟ فَيَقُولُ لَهَا: إِنَّمَا أَنْتِ ت</w:t>
      </w:r>
      <w:r w:rsidR="00E31A88"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نْهَقِينَ كَمَا يَنْهَقُ الْحِمَارُ! قَالَتْ: فَمَاتَ بَعْدَ الْعَصْرِ، فَهُوَ يَنْشَقُّ عَنْهُ الْقَبْرُ بَعْدَ الْعَصْرِ كُلَّ يَوْمٍ فَيَنْهَقُ ثَلَاثَ نَهَقَاتٍ ثُمَّ يَنْطَبِقُ عَلَيْهِ الْقَبْرُ</w:t>
      </w:r>
      <w:r w:rsidR="00E31A88"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w:t>
      </w:r>
      <w:r w:rsidR="00E31A88" w:rsidRPr="008615D2">
        <w:rPr>
          <w:rFonts w:ascii="Traditional Arabic" w:hAnsi="Traditional Arabic" w:cs="Traditional Arabic"/>
          <w:sz w:val="72"/>
          <w:szCs w:val="72"/>
          <w:vertAlign w:val="subscript"/>
          <w:rtl/>
          <w:lang w:bidi="ar-EG"/>
        </w:rPr>
        <w:t xml:space="preserve"> </w:t>
      </w:r>
      <w:r w:rsidR="00EB166D" w:rsidRPr="008615D2">
        <w:rPr>
          <w:rFonts w:ascii="Traditional Arabic" w:hAnsi="Traditional Arabic" w:cs="Traditional Arabic"/>
          <w:sz w:val="72"/>
          <w:szCs w:val="72"/>
          <w:vertAlign w:val="subscript"/>
          <w:rtl/>
          <w:lang w:bidi="ar-EG"/>
        </w:rPr>
        <w:t>حسن هذا الأثر الألباني رحمه الله في صحيح الترغيب</w:t>
      </w:r>
      <w:r w:rsidR="00376DC8" w:rsidRPr="008615D2">
        <w:rPr>
          <w:rFonts w:ascii="Traditional Arabic" w:hAnsi="Traditional Arabic" w:cs="Traditional Arabic"/>
          <w:sz w:val="72"/>
          <w:szCs w:val="72"/>
          <w:vertAlign w:val="subscript"/>
          <w:rtl/>
          <w:lang w:bidi="ar-EG"/>
        </w:rPr>
        <w:t>(</w:t>
      </w:r>
      <w:r w:rsidR="00646BD2" w:rsidRPr="008615D2">
        <w:rPr>
          <w:rFonts w:ascii="Traditional Arabic" w:hAnsi="Traditional Arabic" w:cs="Traditional Arabic"/>
          <w:sz w:val="72"/>
          <w:szCs w:val="72"/>
          <w:vertAlign w:val="subscript"/>
          <w:rtl/>
          <w:lang w:bidi="ar-EG"/>
        </w:rPr>
        <w:t>٢٥١٧)</w:t>
      </w:r>
      <w:r w:rsidR="00F35383"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هَذَا الْأَثَرُ مِمَّا هُوَ مَوْقُوفٌ عَنْ أَصْحَابِ نَبِيِّنَا صَلَّى اللَّهُ عَلَيْهِ وَسَلَّمَ، وَهُوَ أَثَرٌ صَحِيحٌ وَقَفَ الصَّحَابِيُّ عَلَيْهِ سَمَاعًا وَمُشَاهَدَةً؛ فَهَذَا هُوَ حَالُ رَجُلٍ خَالَفَ أُمَّهُ، لَمْ يَسُبَّهَا وَلَمْ يَلْعَنْهَا، وَإِنَّمَا تَجَرَّأَ عَلَى أَمْرِ اللَّهِ وَلَمْ يَسْمَعْ لِوَعْظِ أُمِّهِ وَلَا تَذْكِيرِهَا. وَأَخْبَرَ النَّبِيُّ صَلَّى اللَّهُ عَلَيْهِ وَسَلَّمَ أَنَّ مَنْ تَوَرَّطَ فِي الْعُقُوقِ فَقَدِ اسْتَحَقَّ لَعْنَةَ اللَّهِ عَزَّ وَجَلَّ، وَاللَّهُ رَبُّ الْعَالَمِينَ إِذَا لَعَنَ إِنْسَانًا فَقَدْ طَرَدَهُ مِنْ رَحْمَتِهِ، وَإِذَا لَعَنَ اللَّهُ إِنْسَانًا أَوْجَبَ عَذَابَهُ، وَإِذَا لَعَنَ اللَّهُ إِنْسَانًا فَهُوَ إِلَى النَّارِ وَبِئْسَ الْقَرَارِ.</w:t>
      </w:r>
    </w:p>
    <w:p w14:paraId="7325CB6C" w14:textId="7A242959" w:rsidR="000E2FE9"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فَعَنِ ابْنِ عَبَّاسٍ رَضِيَ اللَّهُ عَنْهُ عَنِ النَّبِيِّ صَلَّى اللَّهُ عَلَيْهِ وَسَلَّمَ قَالَ: </w:t>
      </w:r>
      <w:r w:rsidRPr="008615D2">
        <w:rPr>
          <w:rFonts w:ascii="Traditional Arabic" w:hAnsi="Traditional Arabic" w:cs="Traditional Arabic"/>
          <w:b/>
          <w:bCs/>
          <w:color w:val="FF0000"/>
          <w:sz w:val="72"/>
          <w:szCs w:val="72"/>
          <w:vertAlign w:val="subscript"/>
          <w:rtl/>
          <w:lang w:bidi="ar-EG"/>
        </w:rPr>
        <w:t>"لَعَنَ اللَّهُ مَنْ ذَبَحَ لِغَيْرِ اللَّهِ، وَلَعَنَ اللَّهُ مَنْ غَيَّرَ تُخُومَ الْأَرْضِ، وَلَعَنَ اللَّهُ مَنْ سَبَّ وَالِدَيْهِ"</w:t>
      </w:r>
      <w:r w:rsidRPr="008615D2">
        <w:rPr>
          <w:rFonts w:ascii="Traditional Arabic" w:hAnsi="Traditional Arabic" w:cs="Traditional Arabic"/>
          <w:sz w:val="72"/>
          <w:szCs w:val="72"/>
          <w:vertAlign w:val="subscript"/>
          <w:rtl/>
          <w:lang w:bidi="ar-EG"/>
        </w:rPr>
        <w:t>.</w:t>
      </w:r>
      <w:r w:rsidR="000E2FE9" w:rsidRPr="008615D2">
        <w:rPr>
          <w:rFonts w:ascii="Traditional Arabic" w:hAnsi="Traditional Arabic" w:cs="Traditional Arabic"/>
          <w:sz w:val="72"/>
          <w:szCs w:val="72"/>
          <w:vertAlign w:val="subscript"/>
          <w:rtl/>
          <w:lang w:bidi="ar-EG"/>
        </w:rPr>
        <w:t xml:space="preserve">أخرجه أحمد </w:t>
      </w:r>
      <w:r w:rsidR="000E2FE9" w:rsidRPr="008615D2">
        <w:rPr>
          <w:rFonts w:ascii="Traditional Arabic" w:hAnsi="Traditional Arabic" w:cs="Traditional Arabic"/>
          <w:sz w:val="72"/>
          <w:szCs w:val="72"/>
          <w:vertAlign w:val="subscript"/>
          <w:rtl/>
          <w:lang w:bidi="ar-EG"/>
        </w:rPr>
        <w:lastRenderedPageBreak/>
        <w:t xml:space="preserve">(2816)، وابن حبان (4417)، والطبراني (11/218) (11546) مطولاً باختلاف يسير، وصححه الألباني في صحيح </w:t>
      </w:r>
      <w:r w:rsidR="00A662A6" w:rsidRPr="008615D2">
        <w:rPr>
          <w:rFonts w:ascii="Traditional Arabic" w:hAnsi="Traditional Arabic" w:cs="Traditional Arabic"/>
          <w:sz w:val="72"/>
          <w:szCs w:val="72"/>
          <w:vertAlign w:val="subscript"/>
          <w:rtl/>
          <w:lang w:bidi="ar-EG"/>
        </w:rPr>
        <w:t>الترغيب</w:t>
      </w:r>
      <w:r w:rsidR="00187C80" w:rsidRPr="008615D2">
        <w:rPr>
          <w:rFonts w:ascii="Traditional Arabic" w:hAnsi="Traditional Arabic" w:cs="Traditional Arabic"/>
          <w:sz w:val="72"/>
          <w:szCs w:val="72"/>
          <w:vertAlign w:val="subscript"/>
          <w:rtl/>
          <w:lang w:bidi="ar-EG"/>
        </w:rPr>
        <w:t>(2516)</w:t>
      </w:r>
    </w:p>
    <w:p w14:paraId="03D83D1A" w14:textId="1B1AEDE9"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 </w:t>
      </w:r>
      <w:r w:rsidR="00883981"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لَعَنَ اللَّهُ مَنْ ذَبَحَ لِغَيْرِ اللَّهِ</w:t>
      </w:r>
      <w:r w:rsidR="00883981"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أَيْ أَرَادَ ذَبِيحَةً يَتَقَرَّبُ بِهَا لِغَيْرِ اللَّهِ. </w:t>
      </w:r>
      <w:r w:rsidR="00883981"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وَلَعَنَ اللَّهُ مَنْ غَيَّرَ تُخُومَ الْأَرْضِ</w:t>
      </w:r>
      <w:r w:rsidR="00883981"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أَيْ مَنْ تَعَدَّى عَلَى حَقِّ غَيْرِهِ، وَأَعْظَمُ أَنْوَاعِ التَّعَدِّي عَلَى الْأَرَاضِي مَا يُتَعَدَّى بِهِ عَلَى الْمَالِ الْعَامِ. </w:t>
      </w:r>
      <w:r w:rsidR="00B511DB"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b/>
          <w:bCs/>
          <w:sz w:val="72"/>
          <w:szCs w:val="72"/>
          <w:vertAlign w:val="subscript"/>
          <w:rtl/>
          <w:lang w:bidi="ar-EG"/>
        </w:rPr>
        <w:t>وَلَعَنَ اللَّهُ مَنْ سَبَّ وَالِدَيْهِ</w:t>
      </w:r>
      <w:r w:rsidR="00B511DB"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وَسَبُّ الْوَالِدَيْنِ لَيْسَ هُوَ شَتْمُهُمَا فَحَسْبُ، بَلْ مَنْ كَانَ سَبَبًا فِي سَبِّ وَالِدَيْهِ فَهُوَ سَابٌّ لِوَالِدَيْهِ.</w:t>
      </w:r>
    </w:p>
    <w:p w14:paraId="09AF2041" w14:textId="783929AC" w:rsidR="00B04F90"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وَعَنْ أَبِي هُرَيْرَةَ رَضِيَ اللَّهُ عَنْهُ أَنَّ رَسُولَ اللَّهِ صَلَّى اللَّهُ عَلَيْهِ وَسَلَّمَ قَالَ: </w:t>
      </w:r>
      <w:r w:rsidRPr="008615D2">
        <w:rPr>
          <w:rFonts w:ascii="Traditional Arabic" w:hAnsi="Traditional Arabic" w:cs="Traditional Arabic"/>
          <w:b/>
          <w:bCs/>
          <w:color w:val="FF0000"/>
          <w:sz w:val="72"/>
          <w:szCs w:val="72"/>
          <w:vertAlign w:val="subscript"/>
          <w:rtl/>
          <w:lang w:bidi="ar-EG"/>
        </w:rPr>
        <w:t>"</w:t>
      </w:r>
      <w:r w:rsidR="00A85E3B" w:rsidRPr="008615D2">
        <w:rPr>
          <w:rFonts w:ascii="Traditional Arabic" w:hAnsi="Traditional Arabic" w:cs="Traditional Arabic"/>
          <w:b/>
          <w:bCs/>
          <w:color w:val="FF0000"/>
          <w:sz w:val="72"/>
          <w:szCs w:val="72"/>
          <w:vertAlign w:val="subscript"/>
          <w:rtl/>
          <w:lang w:bidi="ar-EG"/>
        </w:rPr>
        <w:t>لعن اللهُ سبعةً من خلقه من فوقِ سبعِ سماواته، وردَّد لعنَته على واحدٍ منهم ثلاثًا، ولعن كلَّ واحد منهم لعنةً تكفيه، قال : ملعونٌ من عمل عملَ قومِ لوطٍ، ملعونٌ من عمل عملَ قومِ لوطٍ، ملعون من عمل عمل قوم لوطٍ . ملعونٌ من ذبح لغير اللهِ</w:t>
      </w:r>
      <w:r w:rsidR="00DE2DD4" w:rsidRPr="008615D2">
        <w:rPr>
          <w:rFonts w:ascii="Traditional Arabic" w:hAnsi="Traditional Arabic" w:cs="Traditional Arabic"/>
          <w:b/>
          <w:bCs/>
          <w:color w:val="FF0000"/>
          <w:sz w:val="72"/>
          <w:szCs w:val="72"/>
          <w:vertAlign w:val="subscript"/>
          <w:rtl/>
          <w:lang w:bidi="ar-EG"/>
        </w:rPr>
        <w:t>،</w:t>
      </w:r>
      <w:r w:rsidR="00A85E3B" w:rsidRPr="008615D2">
        <w:rPr>
          <w:rFonts w:ascii="Traditional Arabic" w:hAnsi="Traditional Arabic" w:cs="Traditional Arabic"/>
          <w:b/>
          <w:bCs/>
          <w:color w:val="FF0000"/>
          <w:sz w:val="72"/>
          <w:szCs w:val="72"/>
          <w:vertAlign w:val="subscript"/>
          <w:rtl/>
          <w:lang w:bidi="ar-EG"/>
        </w:rPr>
        <w:t xml:space="preserve"> ملعونٌ من أتى شيئًا من البهائم</w:t>
      </w:r>
      <w:r w:rsidR="00862A16" w:rsidRPr="008615D2">
        <w:rPr>
          <w:rFonts w:ascii="Traditional Arabic" w:hAnsi="Traditional Arabic" w:cs="Traditional Arabic"/>
          <w:b/>
          <w:bCs/>
          <w:color w:val="FF0000"/>
          <w:sz w:val="72"/>
          <w:szCs w:val="72"/>
          <w:vertAlign w:val="subscript"/>
          <w:rtl/>
          <w:lang w:bidi="ar-EG"/>
        </w:rPr>
        <w:t xml:space="preserve">، </w:t>
      </w:r>
      <w:r w:rsidR="00A85E3B" w:rsidRPr="008615D2">
        <w:rPr>
          <w:rFonts w:ascii="Traditional Arabic" w:hAnsi="Traditional Arabic" w:cs="Traditional Arabic"/>
          <w:b/>
          <w:bCs/>
          <w:color w:val="FF0000"/>
          <w:sz w:val="72"/>
          <w:szCs w:val="72"/>
          <w:vertAlign w:val="subscript"/>
          <w:rtl/>
          <w:lang w:bidi="ar-EG"/>
        </w:rPr>
        <w:t>ملعونٌ من عق والدَيه</w:t>
      </w:r>
      <w:r w:rsidR="00DE2DD4" w:rsidRPr="008615D2">
        <w:rPr>
          <w:rFonts w:ascii="Traditional Arabic" w:hAnsi="Traditional Arabic" w:cs="Traditional Arabic"/>
          <w:b/>
          <w:bCs/>
          <w:color w:val="FF0000"/>
          <w:sz w:val="72"/>
          <w:szCs w:val="72"/>
          <w:vertAlign w:val="subscript"/>
          <w:rtl/>
          <w:lang w:bidi="ar-EG"/>
        </w:rPr>
        <w:t>،</w:t>
      </w:r>
      <w:r w:rsidR="00A85E3B" w:rsidRPr="008615D2">
        <w:rPr>
          <w:rFonts w:ascii="Traditional Arabic" w:hAnsi="Traditional Arabic" w:cs="Traditional Arabic"/>
          <w:b/>
          <w:bCs/>
          <w:color w:val="FF0000"/>
          <w:sz w:val="72"/>
          <w:szCs w:val="72"/>
          <w:vertAlign w:val="subscript"/>
          <w:rtl/>
          <w:lang w:bidi="ar-EG"/>
        </w:rPr>
        <w:t xml:space="preserve"> ملعونٌ من جمع بين المرأةِ وابنتها</w:t>
      </w:r>
      <w:r w:rsidR="00DE2DD4" w:rsidRPr="008615D2">
        <w:rPr>
          <w:rFonts w:ascii="Traditional Arabic" w:hAnsi="Traditional Arabic" w:cs="Traditional Arabic"/>
          <w:b/>
          <w:bCs/>
          <w:color w:val="FF0000"/>
          <w:sz w:val="72"/>
          <w:szCs w:val="72"/>
          <w:vertAlign w:val="subscript"/>
          <w:rtl/>
          <w:lang w:bidi="ar-EG"/>
        </w:rPr>
        <w:t>،</w:t>
      </w:r>
      <w:r w:rsidR="00A85E3B" w:rsidRPr="008615D2">
        <w:rPr>
          <w:rFonts w:ascii="Traditional Arabic" w:hAnsi="Traditional Arabic" w:cs="Traditional Arabic"/>
          <w:b/>
          <w:bCs/>
          <w:color w:val="FF0000"/>
          <w:sz w:val="72"/>
          <w:szCs w:val="72"/>
          <w:vertAlign w:val="subscript"/>
          <w:rtl/>
          <w:lang w:bidi="ar-EG"/>
        </w:rPr>
        <w:t xml:space="preserve"> ملعونٌ من غير حدودَ الأرض</w:t>
      </w:r>
      <w:r w:rsidR="00862A16" w:rsidRPr="008615D2">
        <w:rPr>
          <w:rFonts w:ascii="Traditional Arabic" w:hAnsi="Traditional Arabic" w:cs="Traditional Arabic"/>
          <w:b/>
          <w:bCs/>
          <w:color w:val="FF0000"/>
          <w:sz w:val="72"/>
          <w:szCs w:val="72"/>
          <w:vertAlign w:val="subscript"/>
          <w:rtl/>
          <w:lang w:bidi="ar-EG"/>
        </w:rPr>
        <w:t xml:space="preserve">، </w:t>
      </w:r>
      <w:r w:rsidR="00A85E3B" w:rsidRPr="008615D2">
        <w:rPr>
          <w:rFonts w:ascii="Traditional Arabic" w:hAnsi="Traditional Arabic" w:cs="Traditional Arabic"/>
          <w:b/>
          <w:bCs/>
          <w:color w:val="FF0000"/>
          <w:sz w:val="72"/>
          <w:szCs w:val="72"/>
          <w:vertAlign w:val="subscript"/>
          <w:rtl/>
          <w:lang w:bidi="ar-EG"/>
        </w:rPr>
        <w:t>ملعونٌ من ادَّعى إلى غيرِ مواليه</w:t>
      </w:r>
      <w:r w:rsidRPr="008615D2">
        <w:rPr>
          <w:rFonts w:ascii="Traditional Arabic" w:hAnsi="Traditional Arabic" w:cs="Traditional Arabic"/>
          <w:b/>
          <w:bCs/>
          <w:color w:val="FF0000"/>
          <w:sz w:val="72"/>
          <w:szCs w:val="72"/>
          <w:vertAlign w:val="subscript"/>
          <w:rtl/>
          <w:lang w:bidi="ar-EG"/>
        </w:rPr>
        <w:t>".</w:t>
      </w:r>
      <w:r w:rsidR="00B04F90" w:rsidRPr="008615D2">
        <w:rPr>
          <w:rFonts w:ascii="Traditional Arabic" w:hAnsi="Traditional Arabic" w:cs="Traditional Arabic"/>
          <w:b/>
          <w:bCs/>
          <w:color w:val="FF0000"/>
          <w:sz w:val="72"/>
          <w:szCs w:val="72"/>
          <w:vertAlign w:val="subscript"/>
          <w:rtl/>
          <w:lang w:bidi="ar-EG"/>
        </w:rPr>
        <w:t xml:space="preserve"> </w:t>
      </w:r>
      <w:r w:rsidR="00B04F90" w:rsidRPr="008615D2">
        <w:rPr>
          <w:rFonts w:ascii="Traditional Arabic" w:hAnsi="Traditional Arabic" w:cs="Traditional Arabic"/>
          <w:sz w:val="72"/>
          <w:szCs w:val="72"/>
          <w:vertAlign w:val="subscript"/>
          <w:rtl/>
          <w:lang w:bidi="ar-EG"/>
        </w:rPr>
        <w:t xml:space="preserve">أخرجه ابن حبان </w:t>
      </w:r>
      <w:r w:rsidR="00B04F90" w:rsidRPr="008615D2">
        <w:rPr>
          <w:rFonts w:ascii="Traditional Arabic" w:hAnsi="Traditional Arabic" w:cs="Traditional Arabic"/>
          <w:sz w:val="72"/>
          <w:szCs w:val="72"/>
          <w:vertAlign w:val="subscript"/>
          <w:rtl/>
          <w:lang w:bidi="ar-EG"/>
        </w:rPr>
        <w:lastRenderedPageBreak/>
        <w:t>في ((المجروحين-ت حمدي السلفي)) (16/353)، والطبراني في ((المعجم الأوسط)) (8497)، والحاكم (8053)</w:t>
      </w:r>
      <w:r w:rsidR="005A3F70" w:rsidRPr="008615D2">
        <w:rPr>
          <w:rFonts w:ascii="Traditional Arabic" w:hAnsi="Traditional Arabic" w:cs="Traditional Arabic"/>
          <w:sz w:val="72"/>
          <w:szCs w:val="72"/>
          <w:vertAlign w:val="subscript"/>
          <w:rtl/>
          <w:lang w:bidi="ar-EG"/>
        </w:rPr>
        <w:t>باختلاف يسير</w:t>
      </w:r>
      <w:r w:rsidR="00B04F90" w:rsidRPr="008615D2">
        <w:rPr>
          <w:rFonts w:ascii="Traditional Arabic" w:hAnsi="Traditional Arabic" w:cs="Traditional Arabic"/>
          <w:sz w:val="72"/>
          <w:szCs w:val="72"/>
          <w:vertAlign w:val="subscript"/>
          <w:rtl/>
          <w:lang w:bidi="ar-EG"/>
        </w:rPr>
        <w:t xml:space="preserve"> وضعفه الألباني رحمه الله </w:t>
      </w:r>
      <w:r w:rsidR="00240A40" w:rsidRPr="008615D2">
        <w:rPr>
          <w:rFonts w:ascii="Traditional Arabic" w:hAnsi="Traditional Arabic" w:cs="Traditional Arabic"/>
          <w:sz w:val="72"/>
          <w:szCs w:val="72"/>
          <w:vertAlign w:val="subscript"/>
          <w:rtl/>
          <w:lang w:bidi="ar-EG"/>
        </w:rPr>
        <w:t xml:space="preserve">في السلسلة الضعيفة </w:t>
      </w:r>
      <w:r w:rsidR="00CA4E15" w:rsidRPr="008615D2">
        <w:rPr>
          <w:rFonts w:ascii="Traditional Arabic" w:hAnsi="Traditional Arabic" w:cs="Traditional Arabic"/>
          <w:sz w:val="72"/>
          <w:szCs w:val="72"/>
          <w:vertAlign w:val="subscript"/>
          <w:rtl/>
          <w:lang w:bidi="ar-EG"/>
        </w:rPr>
        <w:t>(5368)</w:t>
      </w:r>
    </w:p>
    <w:p w14:paraId="01F3685E" w14:textId="779D6EE5" w:rsidR="00107858" w:rsidRPr="008615D2" w:rsidRDefault="006265C5" w:rsidP="008615D2">
      <w:pPr>
        <w:spacing w:before="240" w:line="240" w:lineRule="auto"/>
        <w:jc w:val="both"/>
        <w:rPr>
          <w:rFonts w:ascii="Traditional Arabic" w:hAnsi="Traditional Arabic" w:cs="Traditional Arabic"/>
          <w:b/>
          <w:bCs/>
          <w:color w:val="FF0000"/>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وَاعْلَمْ عَبْدَ اللَّهِ أَنَّ كَبِيرَةَ عُقُوقِ الْوَالِدَيْنِ لَا بُدَّ أَنْ تُرَدَّ فِي الدُّنْيَا قَبْلَ الْآخِرَةِ؛ فَعَنْ أَبِي بَكْرَةَ رَضِيَ اللَّهُ عَنْهُ عَنِ النَّبِيِّ صَلَّى اللَّهُ عَلَيْهِ وَسَلَّمَ قَالَ: </w:t>
      </w:r>
      <w:r w:rsidRPr="008615D2">
        <w:rPr>
          <w:rFonts w:ascii="Traditional Arabic" w:hAnsi="Traditional Arabic" w:cs="Traditional Arabic"/>
          <w:b/>
          <w:bCs/>
          <w:color w:val="FF0000"/>
          <w:sz w:val="72"/>
          <w:szCs w:val="72"/>
          <w:vertAlign w:val="subscript"/>
          <w:rtl/>
          <w:lang w:bidi="ar-EG"/>
        </w:rPr>
        <w:t>"كُلُّ الذُّنُوبِ يُؤَخِّرُ اللَّهُ مِنْهَا مَا شَاءَ إِلَى يَوْمِ الْقِيَامَةِ، إِلَّا عُقُوقَ الْوَالِدَيْنِ؛ فَإِنَّ اللَّهَ يُعَجِّلُهُ لِصَاحِبِهِ فِي الْحَيَاةِ قَبْلَ الْمَمَاتِ".</w:t>
      </w:r>
      <w:r w:rsidR="0052723F" w:rsidRPr="008615D2">
        <w:rPr>
          <w:rFonts w:ascii="Traditional Arabic" w:hAnsi="Traditional Arabic" w:cs="Traditional Arabic"/>
          <w:b/>
          <w:bCs/>
          <w:color w:val="FF0000"/>
          <w:sz w:val="72"/>
          <w:szCs w:val="72"/>
          <w:vertAlign w:val="subscript"/>
          <w:rtl/>
          <w:lang w:bidi="ar-EG"/>
        </w:rPr>
        <w:t xml:space="preserve"> </w:t>
      </w:r>
      <w:r w:rsidR="00107858" w:rsidRPr="008615D2">
        <w:rPr>
          <w:rFonts w:ascii="Traditional Arabic" w:hAnsi="Traditional Arabic" w:cs="Traditional Arabic"/>
          <w:sz w:val="72"/>
          <w:szCs w:val="72"/>
          <w:vertAlign w:val="subscript"/>
          <w:rtl/>
          <w:lang w:bidi="ar-EG"/>
        </w:rPr>
        <w:t>أخرجه أبو داود (4902)، والترمذي (2511)، وابن ماجه (4211)، وأحمد (20374) بمعناه، والبزار (3693) بنحوه، والحاكم (7263) باختلاف يسير</w:t>
      </w:r>
      <w:r w:rsidR="0052723F" w:rsidRPr="008615D2">
        <w:rPr>
          <w:rFonts w:ascii="Traditional Arabic" w:hAnsi="Traditional Arabic" w:cs="Traditional Arabic"/>
          <w:sz w:val="72"/>
          <w:szCs w:val="72"/>
          <w:vertAlign w:val="subscript"/>
          <w:rtl/>
          <w:lang w:bidi="ar-EG"/>
        </w:rPr>
        <w:t>،</w:t>
      </w:r>
      <w:r w:rsidR="00BD1F42" w:rsidRPr="008615D2">
        <w:rPr>
          <w:rFonts w:ascii="Traditional Arabic" w:hAnsi="Traditional Arabic" w:cs="Traditional Arabic"/>
          <w:sz w:val="72"/>
          <w:szCs w:val="72"/>
          <w:vertAlign w:val="subscript"/>
          <w:rtl/>
          <w:lang w:bidi="ar-EG"/>
        </w:rPr>
        <w:t xml:space="preserve"> ضعفه الألباني رحمه الله في غاية المرام</w:t>
      </w:r>
      <w:r w:rsidR="0052723F" w:rsidRPr="008615D2">
        <w:rPr>
          <w:rFonts w:ascii="Traditional Arabic" w:hAnsi="Traditional Arabic" w:cs="Traditional Arabic"/>
          <w:sz w:val="72"/>
          <w:szCs w:val="72"/>
          <w:vertAlign w:val="subscript"/>
          <w:rtl/>
          <w:lang w:bidi="ar-EG"/>
        </w:rPr>
        <w:t>(٢٧٩).</w:t>
      </w:r>
    </w:p>
    <w:p w14:paraId="2A0CF616" w14:textId="5848F532"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وَلَقَدْ رَأَيْنَا ذَلِكَ، رَأَيْنَاهُ بِأَعْيُنِنَا وَسَمِعْنَاهُ بِآذَانِنَا؛ رَأَيْنَا وَلَدًا ضَرَبَ أَبَاهُ، فَفِي الْمَوْضِعِ الَّذِي ضَرَبَ فِيهِ أَبَاهُ ضَرَبَهُ وَلَدُهُ فِي ذَاتِ الْمَوْضِعِ لَمْ يَتَخَلَّفْ. وَهَذِهِ الْيَدُ وَهَذِهِ الْيَدُ؛ حَمَتْ وَالِدًا مِنْ وَلَدِهِ وَهِيَ هِيَ الَّتِي حَمَتْ ذَلِكَ الْوَلَد</w:t>
      </w:r>
      <w:r w:rsidR="00105343"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مِنْ وَلَدِهِ فِي مَوْضِعٍ لَمْ يَتَغَيَّرْ فِي </w:t>
      </w:r>
      <w:r w:rsidRPr="008615D2">
        <w:rPr>
          <w:rFonts w:ascii="Traditional Arabic" w:hAnsi="Traditional Arabic" w:cs="Traditional Arabic"/>
          <w:sz w:val="72"/>
          <w:szCs w:val="72"/>
          <w:vertAlign w:val="subscript"/>
          <w:rtl/>
          <w:lang w:bidi="ar-EG"/>
        </w:rPr>
        <w:lastRenderedPageBreak/>
        <w:t>قِصَّتَيْنِ بَيْنَهُمَا مَا يَزِيدُ عَنْ عِشْرِينَ سَنَةً. فَأَمَّا الْقِصَّةُ الْأُولَى: فَبَيْنَمَا نَحْنُ فِي مَكَانٍ مَا إِذْ بِنَا نَجِدُ رَجُلًا يَضْرِبُهُ وَلَدُهُ، فَأَرَدْنَا أَنْ نَقُومَ مِنْ أَجْلِ أَنْ نُدَافِعَ عَنْهُ، فَكَانَ بَيْنَنَا رَجُلٌ طَاعِنٌ فِي السِّنِّ فَقَالَ: دَعُوهُ؛ فَإِنَّهُ يُعْطِي حَقَّ أَبٍ قَدْ وَارَى التُّرَابَ! فَقُلْنَا: كَيْفَ؟ قَالَ: هَذَا الَّذِي يُضْرَبُ ضَرَبَ أَبَاهُ فِي هَذَا الْمَوْضِعِ مُنْذُ ثَلَاثِينَ سَنَةً! فَانْظُرْ كَيْفَ أَنَّ هَذَا الْأَمْرَ يُؤَخَّرُ وَلَكِنْ لَا يُهْمَلُ وَلَا يُتْرَكُ وَلَا يُنْسَى. وَهَذِهِ الْيَدُ فِي رَجُلٍ بَيْنَمَا أَنَا أَنْظُرُ فَإِذَا بِهِ يَضْرِبُ أَبَاهُ، فَنَزَلْتُ مُسْرِعًا أَرْفَعُهُ عَنْ أَبِيهِ، فَطَرَحَهُ أَرْضًا وَأَخَذَ يَلْطِمُهُ، فَنَزَعْتُهُ وَعَنَّفْتُهُ، وَبَعْدَ مَا يَزِيدُ عَنْ عِشْرِينَ سَنَةً، إِذْ هَذَا الَّذِي كَانَ يَضْرِبُ أَبَاهُ يَضْرِبُهُ وَلَدُهُ، وَهَذِهِ الْيَدُ هِيَ هِيَ الَّتِي حَمَلَتِ الْوَلَدَ عَنِ الْوَالِدِ.</w:t>
      </w:r>
    </w:p>
    <w:p w14:paraId="3A84415D" w14:textId="77777777" w:rsidR="001F77BE"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فَيَنْبَغِي عَلَى الْمَرْءِ أَنْ يَتَّقِيَ اللَّهَ رَبَّ الْعَالَمِينَ؛ هَذِهِ الْيَدُ الَّتِي طَالَمَا حَن</w:t>
      </w:r>
      <w:r w:rsidR="001F77BE"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َتْ، وَهَذِهِ الْيَدُ الَّتِي طَالَمَا أَطْعَمَتْ، وَهَذِهِ الْيَدُ الَّتِي طَالَمَا أَشْفَقَتْ، أَهَذَا جَزَاؤُهَا؟ جَزَاؤُهَا أَنْ لَا يُسْمَعَ قَوْلُهَا، وَأَنْ لَا يُؤْتَمَرَ بِأَمْرِهَا، وَأَنْ ي</w:t>
      </w:r>
      <w:r w:rsidR="001F77BE"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تَجَرَّأَ عَلَى بَدَنِهَا! </w:t>
      </w:r>
    </w:p>
    <w:p w14:paraId="28F93CC8" w14:textId="3C07905A" w:rsidR="007459F3"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بَيَّنَ النَّبِيُّ صَلَّى اللَّهُ عَلَيْهِ وَسَلَّمَ أَنَّ أَمْرَ الْأَرْحَامِ أَمْرٌ عَظِيمٌ، وَأَنَّ النَّبِيُّ صَلَّى اللَّهُ عَلَيْهِ وَسَلَّمَ أَخْبَرَ أَنَّ الْمَرْءَ يَنْبَغِي مَعَ وَالِدِهِ أَنْ لَا يَكُونَ لَهُ شَأْنٌ وَأَنْ لَا يَكُونَ لَهُ مَالٌ وَأَنْ لَا يَكُونَ لَهُ نَفْسٌ</w:t>
      </w:r>
      <w:r w:rsidR="00324C1F"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فَعَنْ مُعَاذِ بْنِ جَبَلٍ رَضِيَ اللَّهُ عَنْهُ قَالَ: </w:t>
      </w:r>
      <w:r w:rsidR="00324C1F"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أَوْصَانِي رَسُولُ اللَّهِ صَلَّى اللَّهُ عَلَيْهِ وَسَلَّمَ بِعَشْرِ كَلِمَاتٍ فَقَالَ صَلَّى اللَّهُ عَلَيْهِ وَسَلَّمَ: </w:t>
      </w:r>
      <w:r w:rsidRPr="008615D2">
        <w:rPr>
          <w:rFonts w:ascii="Traditional Arabic" w:hAnsi="Traditional Arabic" w:cs="Traditional Arabic"/>
          <w:b/>
          <w:bCs/>
          <w:color w:val="FF0000"/>
          <w:sz w:val="72"/>
          <w:szCs w:val="72"/>
          <w:vertAlign w:val="subscript"/>
          <w:rtl/>
          <w:lang w:bidi="ar-EG"/>
        </w:rPr>
        <w:t>"لَا تُشْرِكْ بِاللَّهِ شَيْئًا وَإِنْ قُتِ</w:t>
      </w:r>
      <w:r w:rsidR="00294C5E" w:rsidRPr="008615D2">
        <w:rPr>
          <w:rFonts w:ascii="Traditional Arabic" w:hAnsi="Traditional Arabic" w:cs="Traditional Arabic"/>
          <w:b/>
          <w:bCs/>
          <w:color w:val="FF0000"/>
          <w:sz w:val="72"/>
          <w:szCs w:val="72"/>
          <w:vertAlign w:val="subscript"/>
          <w:rtl/>
          <w:lang w:bidi="ar-EG"/>
        </w:rPr>
        <w:t>ّ</w:t>
      </w:r>
      <w:r w:rsidRPr="008615D2">
        <w:rPr>
          <w:rFonts w:ascii="Traditional Arabic" w:hAnsi="Traditional Arabic" w:cs="Traditional Arabic"/>
          <w:b/>
          <w:bCs/>
          <w:color w:val="FF0000"/>
          <w:sz w:val="72"/>
          <w:szCs w:val="72"/>
          <w:vertAlign w:val="subscript"/>
          <w:rtl/>
          <w:lang w:bidi="ar-EG"/>
        </w:rPr>
        <w:t>لْتَ وَحُرِّقْتَ، وَلَا تَعُقَّنَّ وَالِدَيْكَ وَإِنْ أَمَرَاكَ أَنْ تَخْرُجَ مِنْ أَهْلِكَ وَمَالِكَ"</w:t>
      </w:r>
      <w:r w:rsidRPr="008615D2">
        <w:rPr>
          <w:rFonts w:ascii="Traditional Arabic" w:hAnsi="Traditional Arabic" w:cs="Traditional Arabic"/>
          <w:sz w:val="72"/>
          <w:szCs w:val="72"/>
          <w:vertAlign w:val="subscript"/>
          <w:rtl/>
          <w:lang w:bidi="ar-EG"/>
        </w:rPr>
        <w:t>.</w:t>
      </w:r>
      <w:r w:rsidR="0040132E" w:rsidRPr="008615D2">
        <w:rPr>
          <w:rFonts w:ascii="Traditional Arabic" w:hAnsi="Traditional Arabic" w:cs="Traditional Arabic"/>
          <w:sz w:val="72"/>
          <w:szCs w:val="72"/>
          <w:vertAlign w:val="subscript"/>
          <w:rtl/>
          <w:lang w:bidi="ar-EG"/>
        </w:rPr>
        <w:t>أخرجه أحمد (22075)، ومحمد بن نصر المروزي في ((تعظيم قدر الصلاة)) (921)، والطبراني (20/82)، (156) جميعهم مطولا.</w:t>
      </w:r>
      <w:r w:rsidR="00B447FD" w:rsidRPr="008615D2">
        <w:rPr>
          <w:rFonts w:ascii="Traditional Arabic" w:hAnsi="Traditional Arabic" w:cs="Traditional Arabic"/>
          <w:sz w:val="72"/>
          <w:szCs w:val="72"/>
          <w:vertAlign w:val="subscript"/>
          <w:rtl/>
          <w:lang w:bidi="ar-EG"/>
        </w:rPr>
        <w:t xml:space="preserve">وصححه الألباني رحمه الله في صحيح الترغيب </w:t>
      </w:r>
      <w:r w:rsidR="001A04D6" w:rsidRPr="008615D2">
        <w:rPr>
          <w:rFonts w:ascii="Traditional Arabic" w:hAnsi="Traditional Arabic" w:cs="Traditional Arabic"/>
          <w:sz w:val="72"/>
          <w:szCs w:val="72"/>
          <w:vertAlign w:val="subscript"/>
          <w:rtl/>
          <w:lang w:bidi="ar-EG"/>
        </w:rPr>
        <w:t>(2516).</w:t>
      </w:r>
    </w:p>
    <w:p w14:paraId="66C77453" w14:textId="19A9FA6F" w:rsidR="00EF5F1A" w:rsidRPr="008615D2" w:rsidRDefault="006265C5" w:rsidP="008615D2">
      <w:pPr>
        <w:spacing w:before="240" w:line="240" w:lineRule="auto"/>
        <w:jc w:val="both"/>
        <w:rPr>
          <w:rFonts w:ascii="Traditional Arabic" w:hAnsi="Traditional Arabic" w:cs="Traditional Arabic"/>
          <w:color w:val="FF0000"/>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 </w:t>
      </w:r>
      <w:r w:rsidR="00294C5E" w:rsidRPr="008615D2">
        <w:rPr>
          <w:rFonts w:ascii="Traditional Arabic" w:hAnsi="Traditional Arabic" w:cs="Traditional Arabic"/>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الْأَشْيَاءِ الَّتِي قَرَنَ اللَّهُ عَزَّ وَجَلَّ بَعْضَهَا بِبَعْضٍ: عِبَادَتَهُ وَبِرَّ الْوَالِدَيْنِ، فَقَالَ سُبْحَانَهُ: </w:t>
      </w:r>
      <w:r w:rsidR="003D49F5" w:rsidRPr="008615D2">
        <w:rPr>
          <w:rFonts w:ascii="Traditional Arabic" w:hAnsi="Traditional Arabic" w:cs="Traditional Arabic"/>
          <w:b/>
          <w:bCs/>
          <w:color w:val="FF0000"/>
          <w:sz w:val="72"/>
          <w:szCs w:val="72"/>
          <w:vertAlign w:val="subscript"/>
          <w:rtl/>
          <w:lang w:bidi="ar-EG"/>
        </w:rPr>
        <w:t>{۞ وَٱعۡبُدُوا۟ ٱللَّهَ وَلَا تُشۡرِكُوا۟ بِهِۦ شَیۡـࣰٔاۖ وَبِٱلۡوَ</w:t>
      </w:r>
      <w:r w:rsidR="003D49F5" w:rsidRPr="008615D2">
        <w:rPr>
          <w:rFonts w:ascii="Times New Roman" w:hAnsi="Times New Roman" w:cs="Times New Roman" w:hint="cs"/>
          <w:b/>
          <w:bCs/>
          <w:color w:val="FF0000"/>
          <w:sz w:val="72"/>
          <w:szCs w:val="72"/>
          <w:vertAlign w:val="subscript"/>
          <w:rtl/>
          <w:lang w:bidi="ar-EG"/>
        </w:rPr>
        <w:t> </w:t>
      </w:r>
      <w:r w:rsidR="003D49F5" w:rsidRPr="008615D2">
        <w:rPr>
          <w:rFonts w:ascii="Traditional Arabic" w:hAnsi="Traditional Arabic" w:cs="Traditional Arabic" w:hint="cs"/>
          <w:b/>
          <w:bCs/>
          <w:color w:val="FF0000"/>
          <w:sz w:val="72"/>
          <w:szCs w:val="72"/>
          <w:vertAlign w:val="subscript"/>
          <w:rtl/>
          <w:lang w:bidi="ar-EG"/>
        </w:rPr>
        <w:t>ٰ</w:t>
      </w:r>
      <w:r w:rsidR="003D49F5" w:rsidRPr="008615D2">
        <w:rPr>
          <w:rFonts w:ascii="Segoe UI Symbol" w:hAnsi="Segoe UI Symbol" w:cs="Segoe UI Symbol" w:hint="cs"/>
          <w:b/>
          <w:bCs/>
          <w:color w:val="FF0000"/>
          <w:sz w:val="72"/>
          <w:szCs w:val="72"/>
          <w:vertAlign w:val="subscript"/>
          <w:rtl/>
          <w:lang w:bidi="ar-EG"/>
        </w:rPr>
        <w:t>⁠</w:t>
      </w:r>
      <w:r w:rsidR="003D49F5" w:rsidRPr="008615D2">
        <w:rPr>
          <w:rFonts w:ascii="Traditional Arabic" w:hAnsi="Traditional Arabic" w:cs="Traditional Arabic"/>
          <w:b/>
          <w:bCs/>
          <w:color w:val="FF0000"/>
          <w:sz w:val="72"/>
          <w:szCs w:val="72"/>
          <w:vertAlign w:val="subscript"/>
          <w:rtl/>
          <w:lang w:bidi="ar-EG"/>
        </w:rPr>
        <w:t>لِدَیۡنِ إِحۡسَـٰنࣰا}</w:t>
      </w:r>
      <w:r w:rsidR="00ED2581" w:rsidRPr="008615D2">
        <w:rPr>
          <w:rFonts w:ascii="Traditional Arabic" w:hAnsi="Traditional Arabic" w:cs="Traditional Arabic"/>
          <w:b/>
          <w:bCs/>
          <w:color w:val="FF0000"/>
          <w:sz w:val="72"/>
          <w:szCs w:val="72"/>
          <w:vertAlign w:val="subscript"/>
          <w:rtl/>
          <w:lang w:bidi="ar-EG"/>
        </w:rPr>
        <w:t xml:space="preserve"> </w:t>
      </w:r>
      <w:r w:rsidR="003D49F5" w:rsidRPr="008615D2">
        <w:rPr>
          <w:rFonts w:ascii="Traditional Arabic" w:hAnsi="Traditional Arabic" w:cs="Traditional Arabic"/>
          <w:color w:val="FF0000"/>
          <w:sz w:val="72"/>
          <w:szCs w:val="72"/>
          <w:vertAlign w:val="subscript"/>
          <w:rtl/>
          <w:lang w:bidi="ar-EG"/>
        </w:rPr>
        <w:t>[سُورَةُ النِّسَاءِ: ٣٦]</w:t>
      </w:r>
      <w:r w:rsidRPr="008615D2">
        <w:rPr>
          <w:rFonts w:ascii="Traditional Arabic" w:hAnsi="Traditional Arabic" w:cs="Traditional Arabic"/>
          <w:sz w:val="72"/>
          <w:szCs w:val="72"/>
          <w:vertAlign w:val="subscript"/>
          <w:rtl/>
          <w:lang w:bidi="ar-EG"/>
        </w:rPr>
        <w:t xml:space="preserve"> وَقَالَ سُبْحَانَهُ: </w:t>
      </w:r>
      <w:r w:rsidR="00BE397D" w:rsidRPr="008615D2">
        <w:rPr>
          <w:rFonts w:ascii="Traditional Arabic" w:hAnsi="Traditional Arabic" w:cs="Traditional Arabic"/>
          <w:b/>
          <w:bCs/>
          <w:color w:val="FF0000"/>
          <w:sz w:val="72"/>
          <w:szCs w:val="72"/>
          <w:vertAlign w:val="subscript"/>
          <w:rtl/>
          <w:lang w:bidi="ar-EG"/>
        </w:rPr>
        <w:t>{۞ وَقَضَىٰ رَبُّكَ أَلَّا تَعۡبُدُوۤا۟ إِلَّاۤ إِیَّاهُ وَبِٱلۡوَ</w:t>
      </w:r>
      <w:r w:rsidR="00BE397D" w:rsidRPr="008615D2">
        <w:rPr>
          <w:rFonts w:ascii="Times New Roman" w:hAnsi="Times New Roman" w:cs="Times New Roman" w:hint="cs"/>
          <w:b/>
          <w:bCs/>
          <w:color w:val="FF0000"/>
          <w:sz w:val="72"/>
          <w:szCs w:val="72"/>
          <w:vertAlign w:val="subscript"/>
          <w:rtl/>
          <w:lang w:bidi="ar-EG"/>
        </w:rPr>
        <w:t> </w:t>
      </w:r>
      <w:r w:rsidR="00BE397D" w:rsidRPr="008615D2">
        <w:rPr>
          <w:rFonts w:ascii="Traditional Arabic" w:hAnsi="Traditional Arabic" w:cs="Traditional Arabic" w:hint="cs"/>
          <w:b/>
          <w:bCs/>
          <w:color w:val="FF0000"/>
          <w:sz w:val="72"/>
          <w:szCs w:val="72"/>
          <w:vertAlign w:val="subscript"/>
          <w:rtl/>
          <w:lang w:bidi="ar-EG"/>
        </w:rPr>
        <w:t>ٰ</w:t>
      </w:r>
      <w:r w:rsidR="00BE397D" w:rsidRPr="008615D2">
        <w:rPr>
          <w:rFonts w:ascii="Segoe UI Symbol" w:hAnsi="Segoe UI Symbol" w:cs="Segoe UI Symbol" w:hint="cs"/>
          <w:b/>
          <w:bCs/>
          <w:color w:val="FF0000"/>
          <w:sz w:val="72"/>
          <w:szCs w:val="72"/>
          <w:vertAlign w:val="subscript"/>
          <w:rtl/>
          <w:lang w:bidi="ar-EG"/>
        </w:rPr>
        <w:t>⁠</w:t>
      </w:r>
      <w:r w:rsidR="00BE397D" w:rsidRPr="008615D2">
        <w:rPr>
          <w:rFonts w:ascii="Traditional Arabic" w:hAnsi="Traditional Arabic" w:cs="Traditional Arabic" w:hint="cs"/>
          <w:b/>
          <w:bCs/>
          <w:color w:val="FF0000"/>
          <w:sz w:val="72"/>
          <w:szCs w:val="72"/>
          <w:vertAlign w:val="subscript"/>
          <w:rtl/>
          <w:lang w:bidi="ar-EG"/>
        </w:rPr>
        <w:t>لِدَیۡنِ</w:t>
      </w:r>
      <w:r w:rsidR="00BE397D" w:rsidRPr="008615D2">
        <w:rPr>
          <w:rFonts w:ascii="Traditional Arabic" w:hAnsi="Traditional Arabic" w:cs="Traditional Arabic"/>
          <w:b/>
          <w:bCs/>
          <w:color w:val="FF0000"/>
          <w:sz w:val="72"/>
          <w:szCs w:val="72"/>
          <w:vertAlign w:val="subscript"/>
          <w:rtl/>
          <w:lang w:bidi="ar-EG"/>
        </w:rPr>
        <w:t xml:space="preserve"> </w:t>
      </w:r>
      <w:r w:rsidR="00BE397D" w:rsidRPr="008615D2">
        <w:rPr>
          <w:rFonts w:ascii="Traditional Arabic" w:hAnsi="Traditional Arabic" w:cs="Traditional Arabic" w:hint="cs"/>
          <w:b/>
          <w:bCs/>
          <w:color w:val="FF0000"/>
          <w:sz w:val="72"/>
          <w:szCs w:val="72"/>
          <w:vertAlign w:val="subscript"/>
          <w:rtl/>
          <w:lang w:bidi="ar-EG"/>
        </w:rPr>
        <w:t>إِحۡسَـٰنًاۚ</w:t>
      </w:r>
      <w:r w:rsidR="00BE397D" w:rsidRPr="008615D2">
        <w:rPr>
          <w:rFonts w:ascii="Traditional Arabic" w:hAnsi="Traditional Arabic" w:cs="Traditional Arabic"/>
          <w:b/>
          <w:bCs/>
          <w:color w:val="FF0000"/>
          <w:sz w:val="72"/>
          <w:szCs w:val="72"/>
          <w:vertAlign w:val="subscript"/>
          <w:rtl/>
          <w:lang w:bidi="ar-EG"/>
        </w:rPr>
        <w:t>}</w:t>
      </w:r>
      <w:r w:rsidR="00C70295" w:rsidRPr="008615D2">
        <w:rPr>
          <w:rFonts w:ascii="Traditional Arabic" w:hAnsi="Traditional Arabic" w:cs="Traditional Arabic"/>
          <w:b/>
          <w:bCs/>
          <w:color w:val="FF0000"/>
          <w:sz w:val="72"/>
          <w:szCs w:val="72"/>
          <w:vertAlign w:val="subscript"/>
          <w:rtl/>
          <w:lang w:bidi="ar-EG"/>
        </w:rPr>
        <w:t xml:space="preserve"> </w:t>
      </w:r>
      <w:r w:rsidR="00BE397D" w:rsidRPr="008615D2">
        <w:rPr>
          <w:rFonts w:ascii="Traditional Arabic" w:hAnsi="Traditional Arabic" w:cs="Traditional Arabic"/>
          <w:color w:val="FF0000"/>
          <w:sz w:val="72"/>
          <w:szCs w:val="72"/>
          <w:vertAlign w:val="subscript"/>
          <w:rtl/>
          <w:lang w:bidi="ar-EG"/>
        </w:rPr>
        <w:t>[سُورَةُ الإِسۡرَاءِ: ٢٣]</w:t>
      </w:r>
      <w:r w:rsidRPr="008615D2">
        <w:rPr>
          <w:rFonts w:ascii="Traditional Arabic" w:hAnsi="Traditional Arabic" w:cs="Traditional Arabic"/>
          <w:color w:val="FF0000"/>
          <w:sz w:val="72"/>
          <w:szCs w:val="72"/>
          <w:vertAlign w:val="subscript"/>
          <w:rtl/>
          <w:lang w:bidi="ar-EG"/>
        </w:rPr>
        <w:t xml:space="preserve">. </w:t>
      </w:r>
    </w:p>
    <w:p w14:paraId="5C4B1E77" w14:textId="2AC55D25" w:rsidR="006265C5" w:rsidRPr="008615D2" w:rsidRDefault="00EF5F1A" w:rsidP="008615D2">
      <w:pPr>
        <w:spacing w:before="240" w:line="240" w:lineRule="auto"/>
        <w:jc w:val="both"/>
        <w:rPr>
          <w:rFonts w:ascii="Traditional Arabic" w:hAnsi="Traditional Arabic" w:cs="Traditional Arabic"/>
          <w:b/>
          <w:bCs/>
          <w:color w:val="FF0000"/>
          <w:sz w:val="72"/>
          <w:szCs w:val="72"/>
          <w:vertAlign w:val="subscript"/>
          <w:rtl/>
          <w:lang w:bidi="ar-EG"/>
        </w:rPr>
      </w:pPr>
      <w:r w:rsidRPr="008615D2">
        <w:rPr>
          <w:rFonts w:ascii="Traditional Arabic" w:hAnsi="Traditional Arabic" w:cs="Traditional Arabic"/>
          <w:b/>
          <w:bCs/>
          <w:color w:val="FF0000"/>
          <w:sz w:val="72"/>
          <w:szCs w:val="72"/>
          <w:vertAlign w:val="subscript"/>
          <w:rtl/>
          <w:lang w:bidi="ar-EG"/>
        </w:rPr>
        <w:lastRenderedPageBreak/>
        <w:t>{</w:t>
      </w:r>
      <w:r w:rsidR="00C70295" w:rsidRPr="008615D2">
        <w:rPr>
          <w:rFonts w:ascii="Traditional Arabic" w:hAnsi="Traditional Arabic" w:cs="Traditional Arabic"/>
          <w:b/>
          <w:bCs/>
          <w:color w:val="FF0000"/>
          <w:sz w:val="72"/>
          <w:szCs w:val="72"/>
          <w:vertAlign w:val="subscript"/>
          <w:rtl/>
          <w:lang w:bidi="ar-EG"/>
        </w:rPr>
        <w:t>وَقَضَىٰ رَبُّكَ أَلَّا تَعۡبُدُوۤا۟ إِلَّاۤ إِیَّاهُ</w:t>
      </w:r>
      <w:r w:rsidRPr="008615D2">
        <w:rPr>
          <w:rFonts w:ascii="Traditional Arabic" w:hAnsi="Traditional Arabic" w:cs="Traditional Arabic"/>
          <w:b/>
          <w:bCs/>
          <w:color w:val="FF0000"/>
          <w:sz w:val="72"/>
          <w:szCs w:val="72"/>
          <w:vertAlign w:val="subscript"/>
          <w:rtl/>
          <w:lang w:bidi="ar-EG"/>
        </w:rPr>
        <w:t>}</w:t>
      </w:r>
      <w:r w:rsidR="006265C5" w:rsidRPr="008615D2">
        <w:rPr>
          <w:rFonts w:ascii="Traditional Arabic" w:hAnsi="Traditional Arabic" w:cs="Traditional Arabic"/>
          <w:b/>
          <w:bCs/>
          <w:color w:val="FF0000"/>
          <w:sz w:val="72"/>
          <w:szCs w:val="72"/>
          <w:vertAlign w:val="subscript"/>
          <w:rtl/>
          <w:lang w:bidi="ar-EG"/>
        </w:rPr>
        <w:t xml:space="preserve"> </w:t>
      </w:r>
      <w:r w:rsidR="006265C5" w:rsidRPr="008615D2">
        <w:rPr>
          <w:rFonts w:ascii="Traditional Arabic" w:hAnsi="Traditional Arabic" w:cs="Traditional Arabic"/>
          <w:sz w:val="72"/>
          <w:szCs w:val="72"/>
          <w:vertAlign w:val="subscript"/>
          <w:rtl/>
          <w:lang w:bidi="ar-EG"/>
        </w:rPr>
        <w:t xml:space="preserve">فَقَضَى رَبُّنَا تَبَارَكَ وَتَعَالَى قَضَاءً مُبْرَمًا أَنْ يُعْبَدَ وَأَنْ لَا يُشْرَكَ بِهِ، وَأَنْ يُبَرَّ الْوَالِدُ وَلَا يُعَقَّ. </w:t>
      </w:r>
      <w:r w:rsidR="005214C1" w:rsidRPr="008615D2">
        <w:rPr>
          <w:rFonts w:ascii="Traditional Arabic" w:hAnsi="Traditional Arabic" w:cs="Traditional Arabic"/>
          <w:b/>
          <w:bCs/>
          <w:sz w:val="72"/>
          <w:szCs w:val="72"/>
          <w:vertAlign w:val="subscript"/>
          <w:rtl/>
          <w:lang w:bidi="ar-EG"/>
        </w:rPr>
        <w:t>{وَقَضَىٰ رَبُّكَ أَلَّا تَعۡبُدُوۤا۟ إِلَّاۤ إِیَّاهُ}</w:t>
      </w:r>
      <w:r w:rsidR="006265C5" w:rsidRPr="008615D2">
        <w:rPr>
          <w:rFonts w:ascii="Traditional Arabic" w:hAnsi="Traditional Arabic" w:cs="Traditional Arabic"/>
          <w:sz w:val="72"/>
          <w:szCs w:val="72"/>
          <w:vertAlign w:val="subscript"/>
          <w:rtl/>
          <w:lang w:bidi="ar-EG"/>
        </w:rPr>
        <w:t xml:space="preserve"> أَمْرٌ مِنَ اللَّهِ تَبَارَكَ وَتَعَالَى، وَأَمْرٌ بِالْإِحْسَانِ إِلَى الْوَالِدَيْنِ.</w:t>
      </w:r>
    </w:p>
    <w:p w14:paraId="533B2F18" w14:textId="27E6362C" w:rsidR="006265C5" w:rsidRPr="008615D2" w:rsidRDefault="006265C5" w:rsidP="008615D2">
      <w:pPr>
        <w:spacing w:before="240" w:line="240" w:lineRule="auto"/>
        <w:jc w:val="both"/>
        <w:rPr>
          <w:rFonts w:ascii="Traditional Arabic" w:hAnsi="Traditional Arabic" w:cs="Traditional Arabic"/>
          <w:b/>
          <w:bCs/>
          <w:color w:val="FF0000"/>
          <w:sz w:val="72"/>
          <w:szCs w:val="72"/>
          <w:vertAlign w:val="subscript"/>
          <w:rtl/>
          <w:lang w:bidi="ar-EG"/>
        </w:rPr>
      </w:pPr>
      <w:r w:rsidRPr="008615D2">
        <w:rPr>
          <w:rFonts w:ascii="Traditional Arabic" w:hAnsi="Traditional Arabic" w:cs="Traditional Arabic"/>
          <w:sz w:val="72"/>
          <w:szCs w:val="72"/>
          <w:vertAlign w:val="subscript"/>
          <w:rtl/>
          <w:lang w:bidi="ar-EG"/>
        </w:rPr>
        <w:t>وَبَيَّنَ اللَّهُ عَزَّ وَجَلَّ أَنَّ أَقَلَّ أَنْوَاعِ الْعُقُوقِ أَنْ يَقُولَ الْوَلَدُ لِأَبِيهِ: "</w:t>
      </w:r>
      <w:r w:rsidRPr="008615D2">
        <w:rPr>
          <w:rFonts w:ascii="Traditional Arabic" w:hAnsi="Traditional Arabic" w:cs="Traditional Arabic"/>
          <w:b/>
          <w:bCs/>
          <w:sz w:val="72"/>
          <w:szCs w:val="72"/>
          <w:vertAlign w:val="subscript"/>
          <w:rtl/>
          <w:lang w:bidi="ar-EG"/>
        </w:rPr>
        <w:t>أُفٍّ</w:t>
      </w:r>
      <w:r w:rsidRPr="008615D2">
        <w:rPr>
          <w:rFonts w:ascii="Traditional Arabic" w:hAnsi="Traditional Arabic" w:cs="Traditional Arabic"/>
          <w:sz w:val="72"/>
          <w:szCs w:val="72"/>
          <w:vertAlign w:val="subscript"/>
          <w:rtl/>
          <w:lang w:bidi="ar-EG"/>
        </w:rPr>
        <w:t xml:space="preserve">"؛ كَلِمَةٌ مِنْ حَرْفَيْنِ تَعْنِي التَّضَجُّرَ وَالْمَلَلَ، فَقَالَ اللَّهُ عَزَّ وَجَلَّ: </w:t>
      </w:r>
      <w:r w:rsidR="008403EB" w:rsidRPr="008615D2">
        <w:rPr>
          <w:rFonts w:ascii="Traditional Arabic" w:hAnsi="Traditional Arabic" w:cs="Traditional Arabic"/>
          <w:b/>
          <w:bCs/>
          <w:color w:val="FF0000"/>
          <w:sz w:val="72"/>
          <w:szCs w:val="72"/>
          <w:vertAlign w:val="subscript"/>
          <w:rtl/>
          <w:lang w:bidi="ar-EG"/>
        </w:rPr>
        <w:t>{فَلَا تَقُل لَّهُمَاۤ أُفࣲّ وَلَا تَنۡهَرۡهُمَا}</w:t>
      </w:r>
      <w:r w:rsidR="00FC6A49" w:rsidRPr="008615D2">
        <w:rPr>
          <w:rFonts w:ascii="Traditional Arabic" w:hAnsi="Traditional Arabic" w:cs="Traditional Arabic"/>
          <w:color w:val="FF0000"/>
          <w:sz w:val="72"/>
          <w:szCs w:val="72"/>
          <w:vertAlign w:val="subscript"/>
          <w:rtl/>
          <w:lang w:bidi="ar-EG"/>
        </w:rPr>
        <w:t xml:space="preserve"> </w:t>
      </w:r>
      <w:r w:rsidR="008403EB" w:rsidRPr="008615D2">
        <w:rPr>
          <w:rFonts w:ascii="Traditional Arabic" w:hAnsi="Traditional Arabic" w:cs="Traditional Arabic"/>
          <w:color w:val="FF0000"/>
          <w:sz w:val="72"/>
          <w:szCs w:val="72"/>
          <w:vertAlign w:val="subscript"/>
          <w:rtl/>
          <w:lang w:bidi="ar-EG"/>
        </w:rPr>
        <w:t>[سُورَةُ الإِسۡرَاءِ: ٢٣]</w:t>
      </w:r>
      <w:r w:rsidRPr="008615D2">
        <w:rPr>
          <w:rFonts w:ascii="Traditional Arabic" w:hAnsi="Traditional Arabic" w:cs="Traditional Arabic"/>
          <w:sz w:val="72"/>
          <w:szCs w:val="72"/>
          <w:vertAlign w:val="subscript"/>
          <w:rtl/>
          <w:lang w:bidi="ar-EG"/>
        </w:rPr>
        <w:t xml:space="preserve">؛ أَيْ لَا تَقُلْ لَهُمَا مَا يُعَبِّرُ عَنِ الْمَلَلِ وَالضَّجَرِ، وَلَا تَكُنْ سَبَبًا فِي نَهْرِهِمَا. </w:t>
      </w:r>
      <w:r w:rsidR="00B75EB5" w:rsidRPr="008615D2">
        <w:rPr>
          <w:rFonts w:ascii="Traditional Arabic" w:hAnsi="Traditional Arabic" w:cs="Traditional Arabic"/>
          <w:b/>
          <w:bCs/>
          <w:color w:val="FF0000"/>
          <w:sz w:val="72"/>
          <w:szCs w:val="72"/>
          <w:vertAlign w:val="subscript"/>
          <w:rtl/>
          <w:lang w:bidi="ar-EG"/>
        </w:rPr>
        <w:t xml:space="preserve">{وَٱخۡفِضۡ لَهُمَا جَنَاحَ ٱلذُّلِّ مِنَ ٱلرَّحۡمَةِ} </w:t>
      </w:r>
      <w:r w:rsidR="00B75EB5" w:rsidRPr="008615D2">
        <w:rPr>
          <w:rFonts w:ascii="Traditional Arabic" w:hAnsi="Traditional Arabic" w:cs="Traditional Arabic"/>
          <w:color w:val="FF0000"/>
          <w:sz w:val="72"/>
          <w:szCs w:val="72"/>
          <w:vertAlign w:val="subscript"/>
          <w:rtl/>
          <w:lang w:bidi="ar-EG"/>
        </w:rPr>
        <w:t>[سُورَةُ الإِسۡرَاءِ: ٢٤]</w:t>
      </w:r>
      <w:r w:rsidR="00A81479" w:rsidRPr="008615D2">
        <w:rPr>
          <w:rFonts w:ascii="Traditional Arabic" w:hAnsi="Traditional Arabic" w:cs="Traditional Arabic"/>
          <w:color w:val="FF0000"/>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الذُّلُّ لِلْوَالِدَيْنِ يُوصِلُ إِلَى مَحَبَّةِ اللَّهِ رَبِّ الْعَالَمِينَ، بَلْ يُوصِلُ إِلَى وِلَايَةِ اللَّهِ رَبِّ الْعَالَمِينَ. قَالَ سُبْحَانَهُ: </w:t>
      </w:r>
      <w:r w:rsidR="00D00E97" w:rsidRPr="008615D2">
        <w:rPr>
          <w:rFonts w:ascii="Traditional Arabic" w:hAnsi="Traditional Arabic" w:cs="Traditional Arabic"/>
          <w:b/>
          <w:bCs/>
          <w:color w:val="FF0000"/>
          <w:sz w:val="72"/>
          <w:szCs w:val="72"/>
          <w:vertAlign w:val="subscript"/>
          <w:rtl/>
          <w:lang w:bidi="ar-EG"/>
        </w:rPr>
        <w:t>{یَـٰۤأَیُّهَا ٱلَّذِینَ ءَامَنُوا۟ مَن یَرۡتَدَّ مِنكُمۡ عَن دِینِهِۦ فَسَوۡفَ یَأۡتِی ٱللَّهُ بِقَوۡمࣲ یُحِبُّهُمۡ وَیُحِبُّونَهُۥۤ أَذِلَّةٍ عَلَى ٱلۡمُؤۡمِنِینَ أَعِزَّةٍ عَلَى ٱلۡكَـٰفِرِینَ یُجَـٰهِدُونَ فِی سَبِیلِ ٱللَّهِ وَلَا یَخَافُونَ لَوۡمَةَ لَاۤىِٕمࣲۚ}</w:t>
      </w:r>
      <w:r w:rsidR="00D00E97" w:rsidRPr="008615D2">
        <w:rPr>
          <w:rFonts w:ascii="Traditional Arabic" w:hAnsi="Traditional Arabic" w:cs="Traditional Arabic"/>
          <w:color w:val="FF0000"/>
          <w:sz w:val="72"/>
          <w:szCs w:val="72"/>
          <w:vertAlign w:val="subscript"/>
          <w:rtl/>
          <w:lang w:bidi="ar-EG"/>
        </w:rPr>
        <w:t xml:space="preserve"> [سُورَةُ المَائـِدَةِ: ٥٤]</w:t>
      </w:r>
      <w:r w:rsidR="00D00E97"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 فَجَعَلَ أَوَّلَ صِفَةٍ مِنْ صِفَاتِ أَهْلِ الِاسْتِبْدَالِ الَّذِينَ هُمْ أَهْلُ الْوِلَايَةِ صِفَةَ "</w:t>
      </w:r>
      <w:r w:rsidRPr="008615D2">
        <w:rPr>
          <w:rFonts w:ascii="Traditional Arabic" w:hAnsi="Traditional Arabic" w:cs="Traditional Arabic"/>
          <w:b/>
          <w:bCs/>
          <w:sz w:val="72"/>
          <w:szCs w:val="72"/>
          <w:vertAlign w:val="subscript"/>
          <w:rtl/>
          <w:lang w:bidi="ar-EG"/>
        </w:rPr>
        <w:t>الذُّلِّ</w:t>
      </w:r>
      <w:r w:rsidRPr="008615D2">
        <w:rPr>
          <w:rFonts w:ascii="Traditional Arabic" w:hAnsi="Traditional Arabic" w:cs="Traditional Arabic"/>
          <w:sz w:val="72"/>
          <w:szCs w:val="72"/>
          <w:vertAlign w:val="subscript"/>
          <w:rtl/>
          <w:lang w:bidi="ar-EG"/>
        </w:rPr>
        <w:t>". لَا بُدَّ لِلْمَرْءِ أَنْ ي</w:t>
      </w:r>
      <w:r w:rsidR="00207E39"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ذِلَّ نَفْسَهُ، وَإِذَا لَمْ يُذِلَّ نَفْسَهُ لِوَالِدَيْهِ فَلَنْ </w:t>
      </w:r>
      <w:r w:rsidR="00207E39" w:rsidRPr="008615D2">
        <w:rPr>
          <w:rFonts w:ascii="Traditional Arabic" w:hAnsi="Traditional Arabic" w:cs="Traditional Arabic"/>
          <w:sz w:val="72"/>
          <w:szCs w:val="72"/>
          <w:vertAlign w:val="subscript"/>
          <w:rtl/>
          <w:lang w:bidi="ar-EG"/>
        </w:rPr>
        <w:t>يَذِلَّ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lastRenderedPageBreak/>
        <w:t xml:space="preserve">نَفْسَهُ لِعَالِمِهِ، وَلَنْ </w:t>
      </w:r>
      <w:r w:rsidR="00207E39" w:rsidRPr="008615D2">
        <w:rPr>
          <w:rFonts w:ascii="Traditional Arabic" w:hAnsi="Traditional Arabic" w:cs="Traditional Arabic"/>
          <w:sz w:val="72"/>
          <w:szCs w:val="72"/>
          <w:vertAlign w:val="subscript"/>
          <w:rtl/>
          <w:lang w:bidi="ar-EG"/>
        </w:rPr>
        <w:t>يَذِلَّ</w:t>
      </w:r>
      <w:r w:rsidRPr="008615D2">
        <w:rPr>
          <w:rFonts w:ascii="Traditional Arabic" w:hAnsi="Traditional Arabic" w:cs="Traditional Arabic"/>
          <w:sz w:val="72"/>
          <w:szCs w:val="72"/>
          <w:vertAlign w:val="subscript"/>
          <w:rtl/>
          <w:lang w:bidi="ar-EG"/>
        </w:rPr>
        <w:t xml:space="preserve"> نَفْسَهُ لِحَاكِمِهِ، وَلَنْ </w:t>
      </w:r>
      <w:r w:rsidR="00207E39" w:rsidRPr="008615D2">
        <w:rPr>
          <w:rFonts w:ascii="Traditional Arabic" w:hAnsi="Traditional Arabic" w:cs="Traditional Arabic"/>
          <w:sz w:val="72"/>
          <w:szCs w:val="72"/>
          <w:vertAlign w:val="subscript"/>
          <w:rtl/>
          <w:lang w:bidi="ar-EG"/>
        </w:rPr>
        <w:t>يَذِلَّ</w:t>
      </w:r>
      <w:r w:rsidRPr="008615D2">
        <w:rPr>
          <w:rFonts w:ascii="Traditional Arabic" w:hAnsi="Traditional Arabic" w:cs="Traditional Arabic"/>
          <w:sz w:val="72"/>
          <w:szCs w:val="72"/>
          <w:vertAlign w:val="subscript"/>
          <w:rtl/>
          <w:lang w:bidi="ar-EG"/>
        </w:rPr>
        <w:t xml:space="preserve"> نَفْسَهُ لِأَخِيهِ؛ لِأَنَّ مَنْ جَرَّبَ حَلَاوَةَ الذُّلِّ مَعَ الْوَالِدَيْنِ فَلَنْ يَجِدَ تِلْكَ الْحَلَاوَةَ مَعَ غَيْرِهِ</w:t>
      </w:r>
      <w:r w:rsidR="00965313" w:rsidRPr="008615D2">
        <w:rPr>
          <w:rFonts w:ascii="Traditional Arabic" w:hAnsi="Traditional Arabic" w:cs="Traditional Arabic"/>
          <w:sz w:val="72"/>
          <w:szCs w:val="72"/>
          <w:vertAlign w:val="subscript"/>
          <w:rtl/>
          <w:lang w:bidi="ar-EG"/>
        </w:rPr>
        <w:t>ما</w:t>
      </w:r>
      <w:r w:rsidRPr="008615D2">
        <w:rPr>
          <w:rFonts w:ascii="Traditional Arabic" w:hAnsi="Traditional Arabic" w:cs="Traditional Arabic"/>
          <w:sz w:val="72"/>
          <w:szCs w:val="72"/>
          <w:vertAlign w:val="subscript"/>
          <w:rtl/>
          <w:lang w:bidi="ar-EG"/>
        </w:rPr>
        <w:t>.</w:t>
      </w:r>
    </w:p>
    <w:p w14:paraId="03B29CEC" w14:textId="422F8679" w:rsidR="006265C5" w:rsidRPr="008615D2" w:rsidRDefault="006265C5" w:rsidP="008615D2">
      <w:pPr>
        <w:spacing w:before="240" w:line="240" w:lineRule="auto"/>
        <w:jc w:val="both"/>
        <w:rPr>
          <w:rFonts w:ascii="Traditional Arabic" w:hAnsi="Traditional Arabic" w:cs="Traditional Arabic"/>
          <w:b/>
          <w:bCs/>
          <w:color w:val="FF0000"/>
          <w:sz w:val="72"/>
          <w:szCs w:val="72"/>
          <w:vertAlign w:val="subscript"/>
          <w:rtl/>
          <w:lang w:bidi="ar-EG"/>
        </w:rPr>
      </w:pPr>
      <w:r w:rsidRPr="008615D2">
        <w:rPr>
          <w:rFonts w:ascii="Traditional Arabic" w:hAnsi="Traditional Arabic" w:cs="Traditional Arabic"/>
          <w:sz w:val="72"/>
          <w:szCs w:val="72"/>
          <w:vertAlign w:val="subscript"/>
          <w:rtl/>
          <w:lang w:bidi="ar-EG"/>
        </w:rPr>
        <w:t>النَّبِيُّ صَلَّى اللَّهُ عَلَيْهِ وَسَلَّمَ يَنْهَى عَنِ الشِّرْكِ بِاللَّهِ وَإِنْ قُت</w:t>
      </w:r>
      <w:r w:rsidR="00965313"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ِلَ الْمَرْءُ أَوْ حُرِّقَ، وَيَنْهَى النَّبِيُّ صَلَّى اللَّهُ عَلَيْهِ وَسَلَّمَ عَنْ عُقُوقِ الْوَالِدَيْنِ وَإِنْ </w:t>
      </w:r>
      <w:r w:rsidR="00965313" w:rsidRPr="008615D2">
        <w:rPr>
          <w:rFonts w:ascii="Traditional Arabic" w:hAnsi="Traditional Arabic" w:cs="Traditional Arabic"/>
          <w:sz w:val="72"/>
          <w:szCs w:val="72"/>
          <w:vertAlign w:val="subscript"/>
          <w:rtl/>
          <w:lang w:bidi="ar-EG"/>
        </w:rPr>
        <w:t>أ</w:t>
      </w:r>
      <w:r w:rsidRPr="008615D2">
        <w:rPr>
          <w:rFonts w:ascii="Traditional Arabic" w:hAnsi="Traditional Arabic" w:cs="Traditional Arabic"/>
          <w:sz w:val="72"/>
          <w:szCs w:val="72"/>
          <w:vertAlign w:val="subscript"/>
          <w:rtl/>
          <w:lang w:bidi="ar-EG"/>
        </w:rPr>
        <w:t>م</w:t>
      </w:r>
      <w:r w:rsidR="00965313"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ر</w:t>
      </w:r>
      <w:r w:rsidR="00965313" w:rsidRPr="008615D2">
        <w:rPr>
          <w:rFonts w:ascii="Traditional Arabic" w:hAnsi="Traditional Arabic" w:cs="Traditional Arabic"/>
          <w:sz w:val="72"/>
          <w:szCs w:val="72"/>
          <w:vertAlign w:val="subscript"/>
          <w:rtl/>
          <w:lang w:bidi="ar-EG"/>
        </w:rPr>
        <w:t>اك</w:t>
      </w:r>
      <w:r w:rsidRPr="008615D2">
        <w:rPr>
          <w:rFonts w:ascii="Traditional Arabic" w:hAnsi="Traditional Arabic" w:cs="Traditional Arabic"/>
          <w:sz w:val="72"/>
          <w:szCs w:val="72"/>
          <w:vertAlign w:val="subscript"/>
          <w:rtl/>
          <w:lang w:bidi="ar-EG"/>
        </w:rPr>
        <w:t>َ أَنْ تَخْرُجَ مِنْ أَهْلِكَ وَمَالِكَ. لَوْ قَالَ لَكَ أَبُوكَ: "لَيْسَ لَكَ عِنْدِي مَالٌ وَلَيْسَ لَكَ عِنْدِي مَكَانٌ، اتْرُكْ بَيْتَكَ وَأَهْلَكَ وَمَالَكَ"؛ فَإِنَّ مِنَ الْبِرِّ أَنْ تَكُونَ لَهُ طَائِعًا؛ لِأَنَّ الْعُقْبَ</w:t>
      </w:r>
      <w:r w:rsidR="00965313" w:rsidRPr="008615D2">
        <w:rPr>
          <w:rFonts w:ascii="Traditional Arabic" w:hAnsi="Traditional Arabic" w:cs="Traditional Arabic"/>
          <w:sz w:val="72"/>
          <w:szCs w:val="72"/>
          <w:vertAlign w:val="subscript"/>
          <w:rtl/>
          <w:lang w:bidi="ar-EG"/>
        </w:rPr>
        <w:t>ة</w:t>
      </w:r>
      <w:r w:rsidRPr="008615D2">
        <w:rPr>
          <w:rFonts w:ascii="Traditional Arabic" w:hAnsi="Traditional Arabic" w:cs="Traditional Arabic"/>
          <w:sz w:val="72"/>
          <w:szCs w:val="72"/>
          <w:vertAlign w:val="subscript"/>
          <w:rtl/>
          <w:lang w:bidi="ar-EG"/>
        </w:rPr>
        <w:t xml:space="preserve"> مَا قَالَهُ اللَّهُ رَبُّ الْعَالَمِينَ:</w:t>
      </w:r>
      <w:r w:rsidR="006C58C6" w:rsidRPr="008615D2">
        <w:rPr>
          <w:rFonts w:ascii="Traditional Arabic" w:hAnsi="Traditional Arabic" w:cs="Traditional Arabic"/>
          <w:b/>
          <w:bCs/>
          <w:color w:val="FF0000"/>
          <w:sz w:val="72"/>
          <w:szCs w:val="72"/>
          <w:vertAlign w:val="subscript"/>
          <w:rtl/>
          <w:lang w:bidi="ar-EG"/>
        </w:rPr>
        <w:t xml:space="preserve"> {ٱدۡفَعۡ بِٱلَّتِی هِیَ أَحۡسَنُ فَإِذَا ٱلَّذِی بَیۡنَكَ وَبَیۡنَهُۥ عَدَ</w:t>
      </w:r>
      <w:r w:rsidR="006C58C6" w:rsidRPr="008615D2">
        <w:rPr>
          <w:rFonts w:ascii="Times New Roman" w:hAnsi="Times New Roman" w:cs="Times New Roman" w:hint="cs"/>
          <w:b/>
          <w:bCs/>
          <w:color w:val="FF0000"/>
          <w:sz w:val="72"/>
          <w:szCs w:val="72"/>
          <w:vertAlign w:val="subscript"/>
          <w:rtl/>
          <w:lang w:bidi="ar-EG"/>
        </w:rPr>
        <w:t> </w:t>
      </w:r>
      <w:r w:rsidR="006C58C6" w:rsidRPr="008615D2">
        <w:rPr>
          <w:rFonts w:ascii="Traditional Arabic" w:hAnsi="Traditional Arabic" w:cs="Traditional Arabic" w:hint="cs"/>
          <w:b/>
          <w:bCs/>
          <w:color w:val="FF0000"/>
          <w:sz w:val="72"/>
          <w:szCs w:val="72"/>
          <w:vertAlign w:val="subscript"/>
          <w:rtl/>
          <w:lang w:bidi="ar-EG"/>
        </w:rPr>
        <w:t>ٰ</w:t>
      </w:r>
      <w:r w:rsidR="006C58C6" w:rsidRPr="008615D2">
        <w:rPr>
          <w:rFonts w:ascii="Segoe UI Symbol" w:hAnsi="Segoe UI Symbol" w:cs="Segoe UI Symbol" w:hint="cs"/>
          <w:b/>
          <w:bCs/>
          <w:color w:val="FF0000"/>
          <w:sz w:val="72"/>
          <w:szCs w:val="72"/>
          <w:vertAlign w:val="subscript"/>
          <w:rtl/>
          <w:lang w:bidi="ar-EG"/>
        </w:rPr>
        <w:t>⁠</w:t>
      </w:r>
      <w:r w:rsidR="006C58C6" w:rsidRPr="008615D2">
        <w:rPr>
          <w:rFonts w:ascii="Traditional Arabic" w:hAnsi="Traditional Arabic" w:cs="Traditional Arabic"/>
          <w:b/>
          <w:bCs/>
          <w:color w:val="FF0000"/>
          <w:sz w:val="72"/>
          <w:szCs w:val="72"/>
          <w:vertAlign w:val="subscript"/>
          <w:rtl/>
          <w:lang w:bidi="ar-EG"/>
        </w:rPr>
        <w:t>وَةࣱ كَأَنَّهُۥ وَلِیٌّ حَمِیمࣱ (٣٤) وَمَا یُلَقَّىٰهَاۤ إِلَّا ٱلَّذِینَ صَبَرُوا۟ وَمَا یُلَقَّىٰهَاۤ إِلَّا ذُو حَظٍّ عَظِیمࣲ (٣٥) }</w:t>
      </w:r>
      <w:r w:rsidR="00AC66D2" w:rsidRPr="008615D2">
        <w:rPr>
          <w:rFonts w:ascii="Traditional Arabic" w:hAnsi="Traditional Arabic" w:cs="Traditional Arabic"/>
          <w:b/>
          <w:bCs/>
          <w:color w:val="FF0000"/>
          <w:sz w:val="72"/>
          <w:szCs w:val="72"/>
          <w:vertAlign w:val="subscript"/>
          <w:rtl/>
          <w:lang w:bidi="ar-EG"/>
        </w:rPr>
        <w:t xml:space="preserve"> </w:t>
      </w:r>
      <w:r w:rsidR="006C58C6" w:rsidRPr="008615D2">
        <w:rPr>
          <w:rFonts w:ascii="Traditional Arabic" w:hAnsi="Traditional Arabic" w:cs="Traditional Arabic"/>
          <w:color w:val="FF0000"/>
          <w:sz w:val="72"/>
          <w:szCs w:val="72"/>
          <w:vertAlign w:val="subscript"/>
          <w:rtl/>
          <w:lang w:bidi="ar-EG"/>
        </w:rPr>
        <w:t>[سُورَةُ فُصِّلَتۡ: ٣٤-٣٥]</w:t>
      </w:r>
      <w:r w:rsidR="00AC66D2" w:rsidRPr="008615D2">
        <w:rPr>
          <w:rFonts w:ascii="Traditional Arabic" w:hAnsi="Traditional Arabic" w:cs="Traditional Arabic"/>
          <w:b/>
          <w:bCs/>
          <w:color w:val="FF0000"/>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أَتَظُنّ</w:t>
      </w:r>
      <w:r w:rsidR="00AC66D2" w:rsidRPr="008615D2">
        <w:rPr>
          <w:rFonts w:ascii="Traditional Arabic" w:hAnsi="Traditional Arabic" w:cs="Traditional Arabic"/>
          <w:sz w:val="72"/>
          <w:szCs w:val="72"/>
          <w:vertAlign w:val="subscript"/>
          <w:rtl/>
          <w:lang w:bidi="ar-EG"/>
        </w:rPr>
        <w:t>َنَّ</w:t>
      </w:r>
      <w:r w:rsidRPr="008615D2">
        <w:rPr>
          <w:rFonts w:ascii="Traditional Arabic" w:hAnsi="Traditional Arabic" w:cs="Traditional Arabic"/>
          <w:sz w:val="72"/>
          <w:szCs w:val="72"/>
          <w:vertAlign w:val="subscript"/>
          <w:rtl/>
          <w:lang w:bidi="ar-EG"/>
        </w:rPr>
        <w:t xml:space="preserve"> أَنَّ الْوَالِدَ يَقْسُو عَلَى وَلَدِهِ ظُلْمًا؟ لَا وَاللَّهِ! إِنَّ الْوَالِدَ الَّذِي ابْيَضَّ شَعْرُهُ مِنْ أَجْلِ </w:t>
      </w:r>
      <w:r w:rsidR="00D761A8" w:rsidRPr="008615D2">
        <w:rPr>
          <w:rFonts w:ascii="Traditional Arabic" w:hAnsi="Traditional Arabic" w:cs="Traditional Arabic"/>
          <w:sz w:val="72"/>
          <w:szCs w:val="72"/>
          <w:vertAlign w:val="subscript"/>
          <w:rtl/>
          <w:lang w:bidi="ar-EG"/>
        </w:rPr>
        <w:t>ا</w:t>
      </w:r>
      <w:r w:rsidRPr="008615D2">
        <w:rPr>
          <w:rFonts w:ascii="Traditional Arabic" w:hAnsi="Traditional Arabic" w:cs="Traditional Arabic"/>
          <w:sz w:val="72"/>
          <w:szCs w:val="72"/>
          <w:vertAlign w:val="subscript"/>
          <w:rtl/>
          <w:lang w:bidi="ar-EG"/>
        </w:rPr>
        <w:t>س</w:t>
      </w:r>
      <w:r w:rsidR="00D761A8"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و</w:t>
      </w:r>
      <w:r w:rsidR="00D761A8" w:rsidRPr="008615D2">
        <w:rPr>
          <w:rFonts w:ascii="Traditional Arabic" w:hAnsi="Traditional Arabic" w:cs="Traditional Arabic"/>
          <w:sz w:val="72"/>
          <w:szCs w:val="72"/>
          <w:vertAlign w:val="subscript"/>
          <w:rtl/>
          <w:lang w:bidi="ar-EG"/>
        </w:rPr>
        <w:t>د</w:t>
      </w:r>
      <w:r w:rsidRPr="008615D2">
        <w:rPr>
          <w:rFonts w:ascii="Traditional Arabic" w:hAnsi="Traditional Arabic" w:cs="Traditional Arabic"/>
          <w:sz w:val="72"/>
          <w:szCs w:val="72"/>
          <w:vertAlign w:val="subscript"/>
          <w:rtl/>
          <w:lang w:bidi="ar-EG"/>
        </w:rPr>
        <w:t xml:space="preserve">ادِ شَعْرِكَ، وَضَعُفَ بَصَرُهُ مِنْ أَجْلِ قُوَّةِ إِبْصَارِكَ، وَانْحَنَى ظَهْرُهُ مِنْ أَجْلِ اسْتِقَامَةِ ظَهْرِكَ، وَأَفْنَى شَبَابَهُ مِنْ أَجْلِ أَنْ يَصِيرَ لَكَ شَبَابُكَ؛ أَتَظُنُّهُ يَقْسُو عَلَيْكَ هَكَذَا؟ وَلَكِنْ أَنْتَ الَّذِي قَسَوْتَ عَلَيْهِ أَوَّلًا فَجَاءَتِ الْقَسْوَةُ مِنْهُ ثَانِيَةً. فَعَلَى الْمَرْءِ أَنْ </w:t>
      </w:r>
      <w:r w:rsidRPr="008615D2">
        <w:rPr>
          <w:rFonts w:ascii="Traditional Arabic" w:hAnsi="Traditional Arabic" w:cs="Traditional Arabic"/>
          <w:sz w:val="72"/>
          <w:szCs w:val="72"/>
          <w:vertAlign w:val="subscript"/>
          <w:rtl/>
          <w:lang w:bidi="ar-EG"/>
        </w:rPr>
        <w:lastRenderedPageBreak/>
        <w:t xml:space="preserve">يَنْظُرَ فِي شَأْنِهِ؛ </w:t>
      </w:r>
      <w:r w:rsidR="00EA2EC1" w:rsidRPr="008615D2">
        <w:rPr>
          <w:rFonts w:ascii="Traditional Arabic" w:hAnsi="Traditional Arabic" w:cs="Traditional Arabic"/>
          <w:sz w:val="72"/>
          <w:szCs w:val="72"/>
          <w:vertAlign w:val="subscript"/>
          <w:rtl/>
          <w:lang w:bidi="ar-EG"/>
        </w:rPr>
        <w:t>م</w:t>
      </w:r>
      <w:r w:rsidRPr="008615D2">
        <w:rPr>
          <w:rFonts w:ascii="Traditional Arabic" w:hAnsi="Traditional Arabic" w:cs="Traditional Arabic"/>
          <w:sz w:val="72"/>
          <w:szCs w:val="72"/>
          <w:vertAlign w:val="subscript"/>
          <w:rtl/>
          <w:lang w:bidi="ar-EG"/>
        </w:rPr>
        <w:t>َا</w:t>
      </w:r>
      <w:r w:rsidR="00EA2EC1" w:rsidRPr="008615D2">
        <w:rPr>
          <w:rFonts w:ascii="Traditional Arabic" w:hAnsi="Traditional Arabic" w:cs="Traditional Arabic"/>
          <w:sz w:val="72"/>
          <w:szCs w:val="72"/>
          <w:vertAlign w:val="subscript"/>
          <w:rtl/>
          <w:lang w:bidi="ar-EG"/>
        </w:rPr>
        <w:t xml:space="preserve"> ا</w:t>
      </w:r>
      <w:r w:rsidRPr="008615D2">
        <w:rPr>
          <w:rFonts w:ascii="Traditional Arabic" w:hAnsi="Traditional Arabic" w:cs="Traditional Arabic"/>
          <w:sz w:val="72"/>
          <w:szCs w:val="72"/>
          <w:vertAlign w:val="subscript"/>
          <w:rtl/>
          <w:lang w:bidi="ar-EG"/>
        </w:rPr>
        <w:t>لَّذِي أَوْصَلَ الْعَلَاقَةَ بَيْنَهُ وَبَيْنَ أَبِيهِ إِلَى أَنْ يَقْسُو عَلَيْهِ أَبُوهُ أَوْ أَنْ يُخْرِجَهُ مِنْ مَالِهِ وَأَهْلِهِ وَهُوَ ف</w:t>
      </w:r>
      <w:r w:rsidR="00EA2EC1"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لْذَةُ كَبِدِهِ وَهُوَ ثَمَرَةُ فُؤَادِهِ، هَذَا كُلُّهُ بِسَبَبِ أَفْعَالِ مَنْ لَمْ يَكُنْ لِلْبِرِّ قَائِمًا وَعَلَيْهِ مُحَافِظًا. نَبِيُّنَا صَلَّى اللَّهُ عَلَيْهِ وَسَلَّمَ يَنْهَى بِـ "</w:t>
      </w:r>
      <w:r w:rsidRPr="008615D2">
        <w:rPr>
          <w:rFonts w:ascii="Traditional Arabic" w:hAnsi="Traditional Arabic" w:cs="Traditional Arabic"/>
          <w:b/>
          <w:bCs/>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النَّاهِيَةِ وَيُؤَكِّدُ الْأَمْرَ بِنُونِ التَّوْكِيدِ: </w:t>
      </w:r>
      <w:r w:rsidRPr="008615D2">
        <w:rPr>
          <w:rFonts w:ascii="Traditional Arabic" w:hAnsi="Traditional Arabic" w:cs="Traditional Arabic"/>
          <w:b/>
          <w:bCs/>
          <w:sz w:val="72"/>
          <w:szCs w:val="72"/>
          <w:vertAlign w:val="subscript"/>
          <w:rtl/>
          <w:lang w:bidi="ar-EG"/>
        </w:rPr>
        <w:t>"لَا تَعُقَّنَّ وَالِدَيْكَ"</w:t>
      </w:r>
      <w:r w:rsidRPr="008615D2">
        <w:rPr>
          <w:rFonts w:ascii="Traditional Arabic" w:hAnsi="Traditional Arabic" w:cs="Traditional Arabic"/>
          <w:sz w:val="72"/>
          <w:szCs w:val="72"/>
          <w:vertAlign w:val="subscript"/>
          <w:rtl/>
          <w:lang w:bidi="ar-EG"/>
        </w:rPr>
        <w:t xml:space="preserve"> وَلَوْ وَصَلَ الْأَمْرُ إِلَى أَنْ قَالَ لَكَ: </w:t>
      </w:r>
      <w:r w:rsidRPr="008615D2">
        <w:rPr>
          <w:rFonts w:ascii="Traditional Arabic" w:hAnsi="Traditional Arabic" w:cs="Traditional Arabic"/>
          <w:b/>
          <w:bCs/>
          <w:sz w:val="72"/>
          <w:szCs w:val="72"/>
          <w:vertAlign w:val="subscript"/>
          <w:rtl/>
          <w:lang w:bidi="ar-EG"/>
        </w:rPr>
        <w:t>"اخْرُجْ مِنْ مَالِكَ وَأَهْلِكَ"</w:t>
      </w:r>
      <w:r w:rsidRPr="008615D2">
        <w:rPr>
          <w:rFonts w:ascii="Traditional Arabic" w:hAnsi="Traditional Arabic" w:cs="Traditional Arabic"/>
          <w:sz w:val="72"/>
          <w:szCs w:val="72"/>
          <w:vertAlign w:val="subscript"/>
          <w:rtl/>
          <w:lang w:bidi="ar-EG"/>
        </w:rPr>
        <w:t>؛ لِأَنَّكَ لَوْ خَرَجْتَ لَوَجَدْتَ الْأَبَ قَدْ عَادَ إِلَى مَا كَانَ عَلَيْهِ مِنَ الْعَطْفِ وَالْحَنَانِ وَالرَّأْفَةِ.</w:t>
      </w:r>
    </w:p>
    <w:p w14:paraId="478D1B83" w14:textId="32C8FEC3" w:rsidR="00A80FB4"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وَبَيَّنَ لَنَا نَبِيُّنَا صَلَّى اللَّهُ عَلَيْهِ وَسَلَّمَ أَنَّ عَمَلَ الْعَامِلِينَ، وَقِرَاءَةَ الْقَارِئِينَ التَّالِينَ لِكِتَابِ اللَّهِ رَبِّ الْعَالَمِينَ، وَأَنَّ تَعَلُّمَ الْمُتَعَلِّمِينَ، وَأَنَّ دَعْوَةَ الدَّاعِي</w:t>
      </w:r>
      <w:r w:rsidR="009D2CD6" w:rsidRPr="008615D2">
        <w:rPr>
          <w:rFonts w:ascii="Traditional Arabic" w:hAnsi="Traditional Arabic" w:cs="Traditional Arabic"/>
          <w:sz w:val="72"/>
          <w:szCs w:val="72"/>
          <w:vertAlign w:val="subscript"/>
          <w:rtl/>
          <w:lang w:bidi="ar-EG"/>
        </w:rPr>
        <w:t>ن</w:t>
      </w:r>
      <w:r w:rsidRPr="008615D2">
        <w:rPr>
          <w:rFonts w:ascii="Traditional Arabic" w:hAnsi="Traditional Arabic" w:cs="Traditional Arabic"/>
          <w:sz w:val="72"/>
          <w:szCs w:val="72"/>
          <w:vertAlign w:val="subscript"/>
          <w:rtl/>
          <w:lang w:bidi="ar-EG"/>
        </w:rPr>
        <w:t xml:space="preserve">، وَأَنَّ قِيَامَ اللَّيْلِ لِلْقَائِمِينَ؛ هَذَا كُلُّهُ لَا يُنْتَفَعُ بِهِ إِلَّا مَعَ بِرِّ الْوَالِدَيْنِ. فَقَدْ أَخْرَجَ الطَّبَرَانِيُّ وَالْإِمَامُ أَحْمَدُ بِإِسْنَادَيْنِ صَحِيحَيْنِ عَنْ عَمْرِو بْنِ مُرَّةَ الْجُهَنِيِّ رَضِيَ اللَّهُ عَنْهُ قَالَ: </w:t>
      </w:r>
      <w:r w:rsidR="005F42B9" w:rsidRPr="008615D2">
        <w:rPr>
          <w:rFonts w:ascii="Traditional Arabic" w:hAnsi="Traditional Arabic" w:cs="Traditional Arabic"/>
          <w:b/>
          <w:bCs/>
          <w:sz w:val="72"/>
          <w:szCs w:val="72"/>
          <w:vertAlign w:val="subscript"/>
          <w:rtl/>
          <w:lang w:bidi="ar-EG"/>
        </w:rPr>
        <w:t>«</w:t>
      </w:r>
      <w:r w:rsidR="00052A70" w:rsidRPr="008615D2">
        <w:rPr>
          <w:rFonts w:ascii="Traditional Arabic" w:hAnsi="Traditional Arabic" w:cs="Traditional Arabic"/>
          <w:b/>
          <w:bCs/>
          <w:sz w:val="72"/>
          <w:szCs w:val="72"/>
          <w:vertAlign w:val="subscript"/>
          <w:rtl/>
          <w:lang w:bidi="ar-EG"/>
        </w:rPr>
        <w:t xml:space="preserve">جاء رَجُلٌ إلى النبيِّ صلَّى اللهُ عليه وسَلَّمَ فقال: يا رسولَ اللهِ، شَهِدتُ أنْ لا إلهَ إلَّا اللهُ، وأنَّكَ رسولُ اللهِ، وصلَّيتُ الخَمْسَ، وأدَّيتُ زَكاةَ مالي، وصُمتُ شَهرَ رمضانَ. فقال النبيُّ صلَّى اللهُ </w:t>
      </w:r>
      <w:r w:rsidR="00052A70" w:rsidRPr="008615D2">
        <w:rPr>
          <w:rFonts w:ascii="Traditional Arabic" w:hAnsi="Traditional Arabic" w:cs="Traditional Arabic"/>
          <w:b/>
          <w:bCs/>
          <w:sz w:val="72"/>
          <w:szCs w:val="72"/>
          <w:vertAlign w:val="subscript"/>
          <w:rtl/>
          <w:lang w:bidi="ar-EG"/>
        </w:rPr>
        <w:lastRenderedPageBreak/>
        <w:t xml:space="preserve">عليه وسَلَّمَ: </w:t>
      </w:r>
      <w:r w:rsidR="00BE56A5" w:rsidRPr="008615D2">
        <w:rPr>
          <w:rFonts w:ascii="Traditional Arabic" w:hAnsi="Traditional Arabic" w:cs="Traditional Arabic"/>
          <w:b/>
          <w:bCs/>
          <w:sz w:val="72"/>
          <w:szCs w:val="72"/>
          <w:vertAlign w:val="subscript"/>
          <w:rtl/>
          <w:lang w:bidi="ar-EG"/>
        </w:rPr>
        <w:t>«</w:t>
      </w:r>
      <w:r w:rsidR="00052A70" w:rsidRPr="008615D2">
        <w:rPr>
          <w:rFonts w:ascii="Traditional Arabic" w:hAnsi="Traditional Arabic" w:cs="Traditional Arabic"/>
          <w:b/>
          <w:bCs/>
          <w:sz w:val="72"/>
          <w:szCs w:val="72"/>
          <w:vertAlign w:val="subscript"/>
          <w:rtl/>
          <w:lang w:bidi="ar-EG"/>
        </w:rPr>
        <w:t>مَن ماتَ على هذا، كان مع النَّبيِّينَ والصِّدِّيقيَن والشُّهداءِ يومَ القِيامةِ، هكذا -ونَصَبَ إصْبَعَيه- ما لم يَعُقَّ والِدَيْه</w:t>
      </w:r>
      <w:r w:rsidR="000A4DCD" w:rsidRPr="008615D2">
        <w:rPr>
          <w:rFonts w:ascii="Traditional Arabic" w:hAnsi="Traditional Arabic" w:cs="Traditional Arabic"/>
          <w:b/>
          <w:bCs/>
          <w:sz w:val="72"/>
          <w:szCs w:val="72"/>
          <w:vertAlign w:val="subscript"/>
          <w:rtl/>
          <w:lang w:bidi="ar-EG"/>
        </w:rPr>
        <w:t xml:space="preserve">» </w:t>
      </w:r>
      <w:r w:rsidR="00A80FB4" w:rsidRPr="008615D2">
        <w:rPr>
          <w:rFonts w:ascii="Traditional Arabic" w:hAnsi="Traditional Arabic" w:cs="Traditional Arabic"/>
          <w:b/>
          <w:bCs/>
          <w:sz w:val="72"/>
          <w:szCs w:val="72"/>
          <w:vertAlign w:val="subscript"/>
          <w:rtl/>
          <w:lang w:bidi="ar-EG"/>
        </w:rPr>
        <w:t>أ</w:t>
      </w:r>
      <w:r w:rsidR="00A80FB4" w:rsidRPr="008615D2">
        <w:rPr>
          <w:rFonts w:ascii="Traditional Arabic" w:hAnsi="Traditional Arabic" w:cs="Traditional Arabic"/>
          <w:sz w:val="72"/>
          <w:szCs w:val="72"/>
          <w:vertAlign w:val="subscript"/>
          <w:rtl/>
          <w:lang w:bidi="ar-EG"/>
        </w:rPr>
        <w:t>خرجه أحمد كما في ((مجمع الزوائد)) للهيثمي (8/150)، وابن خزيمة (2212)، وابن حبان (3438).</w:t>
      </w:r>
      <w:r w:rsidR="000E60F9" w:rsidRPr="008615D2">
        <w:rPr>
          <w:rFonts w:ascii="Traditional Arabic" w:hAnsi="Traditional Arabic" w:cs="Traditional Arabic"/>
          <w:sz w:val="72"/>
          <w:szCs w:val="72"/>
          <w:vertAlign w:val="subscript"/>
          <w:rtl/>
          <w:lang w:bidi="ar-EG"/>
        </w:rPr>
        <w:t xml:space="preserve"> صححه الألباني في صحيح الترغيب</w:t>
      </w:r>
      <w:r w:rsidR="00584DF0" w:rsidRPr="008615D2">
        <w:rPr>
          <w:rFonts w:ascii="Traditional Arabic" w:hAnsi="Traditional Arabic" w:cs="Traditional Arabic"/>
          <w:sz w:val="72"/>
          <w:szCs w:val="72"/>
          <w:vertAlign w:val="subscript"/>
          <w:rtl/>
          <w:lang w:bidi="ar-EG"/>
        </w:rPr>
        <w:t>(2515).</w:t>
      </w:r>
    </w:p>
    <w:p w14:paraId="4513B264" w14:textId="0A9D1722"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 لَا يَكُونُ الْمَرْءُ مَعَ الصِّدِّيقِينَ وَإِنْ كَانَ قَائِمًا بِأَعْمَالِ الصِّدِّيقِيَّةِ مَا لَمْ يَعُقَّ وَالِدَيْهِ.</w:t>
      </w:r>
    </w:p>
    <w:p w14:paraId="2A0B8C59" w14:textId="35A075F4"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وَبَيَّنَ النَّبِيُّ صَلَّى اللَّهُ عَلَيْهِ وَسَلَّمَ أَنَّ مِنْ أَكْبَرِ الْكَبَائِرِ أَنْ يَسُبَّ الرَّجُلُ وَالِدَيْهِ أَوْ أَنْ يَكُونَ سَبَبًا فِي سَبِّهِمَا؛ فَقَدْ أَخْرَجَ الْبُخَارِيُّ وَمُسْلِمٌ فِي صَحِيحَيْهِمَا عَنْ عَبْدِ اللَّهِ بْنِ عَمْرِو بْنِ الْعَاصِ رَضِيَ اللَّهُ عَنْهُ قَالَ: </w:t>
      </w:r>
      <w:r w:rsidR="00595FFE" w:rsidRPr="008615D2">
        <w:rPr>
          <w:rFonts w:ascii="Traditional Arabic" w:hAnsi="Traditional Arabic" w:cs="Traditional Arabic"/>
          <w:b/>
          <w:bCs/>
          <w:color w:val="FF0000"/>
          <w:sz w:val="72"/>
          <w:szCs w:val="72"/>
          <w:vertAlign w:val="subscript"/>
          <w:rtl/>
          <w:lang w:bidi="ar-EG"/>
        </w:rPr>
        <w:t>«</w:t>
      </w:r>
      <w:r w:rsidR="00512B85" w:rsidRPr="008615D2">
        <w:rPr>
          <w:rFonts w:ascii="Traditional Arabic" w:hAnsi="Traditional Arabic" w:cs="Traditional Arabic"/>
          <w:b/>
          <w:bCs/>
          <w:color w:val="FF0000"/>
          <w:sz w:val="72"/>
          <w:szCs w:val="72"/>
          <w:vertAlign w:val="subscript"/>
          <w:rtl/>
          <w:lang w:bidi="ar-EG"/>
        </w:rPr>
        <w:t>مِنَ الكَبائِرِ شَتْمُ الرَّجُلِ والِدَيْهِ</w:t>
      </w:r>
      <w:r w:rsidR="00595FFE" w:rsidRPr="008615D2">
        <w:rPr>
          <w:rFonts w:ascii="Traditional Arabic" w:hAnsi="Traditional Arabic" w:cs="Traditional Arabic"/>
          <w:b/>
          <w:bCs/>
          <w:color w:val="FF0000"/>
          <w:sz w:val="72"/>
          <w:szCs w:val="72"/>
          <w:vertAlign w:val="subscript"/>
          <w:rtl/>
          <w:lang w:bidi="ar-EG"/>
        </w:rPr>
        <w:t>»</w:t>
      </w:r>
      <w:r w:rsidR="00512B85" w:rsidRPr="008615D2">
        <w:rPr>
          <w:rFonts w:ascii="Traditional Arabic" w:hAnsi="Traditional Arabic" w:cs="Traditional Arabic"/>
          <w:b/>
          <w:bCs/>
          <w:color w:val="FF0000"/>
          <w:sz w:val="72"/>
          <w:szCs w:val="72"/>
          <w:vertAlign w:val="subscript"/>
          <w:rtl/>
          <w:lang w:bidi="ar-EG"/>
        </w:rPr>
        <w:t xml:space="preserve"> </w:t>
      </w:r>
      <w:r w:rsidR="00512B85" w:rsidRPr="008615D2">
        <w:rPr>
          <w:rFonts w:ascii="Traditional Arabic" w:hAnsi="Traditional Arabic" w:cs="Traditional Arabic"/>
          <w:b/>
          <w:bCs/>
          <w:sz w:val="72"/>
          <w:szCs w:val="72"/>
          <w:vertAlign w:val="subscript"/>
          <w:rtl/>
          <w:lang w:bidi="ar-EG"/>
        </w:rPr>
        <w:t xml:space="preserve">قالوا: يا رَسولَ اللهِ، وهلْ يَشْتِمُ الرَّجُلُ والِدَيْهِ؟ </w:t>
      </w:r>
      <w:r w:rsidR="00512B85" w:rsidRPr="008615D2">
        <w:rPr>
          <w:rFonts w:ascii="Traditional Arabic" w:hAnsi="Traditional Arabic" w:cs="Traditional Arabic"/>
          <w:b/>
          <w:bCs/>
          <w:color w:val="FF0000"/>
          <w:sz w:val="72"/>
          <w:szCs w:val="72"/>
          <w:vertAlign w:val="subscript"/>
          <w:rtl/>
          <w:lang w:bidi="ar-EG"/>
        </w:rPr>
        <w:t xml:space="preserve">قالَ: </w:t>
      </w:r>
      <w:r w:rsidR="00595FFE" w:rsidRPr="008615D2">
        <w:rPr>
          <w:rFonts w:ascii="Traditional Arabic" w:hAnsi="Traditional Arabic" w:cs="Traditional Arabic"/>
          <w:b/>
          <w:bCs/>
          <w:color w:val="FF0000"/>
          <w:sz w:val="72"/>
          <w:szCs w:val="72"/>
          <w:vertAlign w:val="subscript"/>
          <w:rtl/>
          <w:lang w:bidi="ar-EG"/>
        </w:rPr>
        <w:t>«</w:t>
      </w:r>
      <w:r w:rsidR="00512B85" w:rsidRPr="008615D2">
        <w:rPr>
          <w:rFonts w:ascii="Traditional Arabic" w:hAnsi="Traditional Arabic" w:cs="Traditional Arabic"/>
          <w:b/>
          <w:bCs/>
          <w:color w:val="FF0000"/>
          <w:sz w:val="72"/>
          <w:szCs w:val="72"/>
          <w:vertAlign w:val="subscript"/>
          <w:rtl/>
          <w:lang w:bidi="ar-EG"/>
        </w:rPr>
        <w:t>نَعَمْ يَسُبُّ أبا الرَّجُلِ فَيَسُبُّ أباهُ، ويَسُبُّ أُمَّهُ فَيَسُبُّ أُمَّهُ.</w:t>
      </w:r>
      <w:r w:rsidRPr="008615D2">
        <w:rPr>
          <w:rFonts w:ascii="Traditional Arabic" w:hAnsi="Traditional Arabic" w:cs="Traditional Arabic"/>
          <w:b/>
          <w:bCs/>
          <w:color w:val="FF0000"/>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00D57741" w:rsidRPr="008615D2">
        <w:rPr>
          <w:rFonts w:ascii="Traditional Arabic" w:hAnsi="Traditional Arabic" w:cs="Traditional Arabic"/>
          <w:sz w:val="72"/>
          <w:szCs w:val="72"/>
          <w:vertAlign w:val="subscript"/>
          <w:rtl/>
          <w:lang w:bidi="ar-EG"/>
        </w:rPr>
        <w:t>أخرجه البخاري (5973)، ومسلم (90)</w:t>
      </w:r>
      <w:r w:rsidR="00452014" w:rsidRPr="008615D2">
        <w:rPr>
          <w:rFonts w:ascii="Traditional Arabic" w:hAnsi="Traditional Arabic" w:cs="Traditional Arabic"/>
          <w:sz w:val="72"/>
          <w:szCs w:val="72"/>
          <w:vertAlign w:val="subscript"/>
          <w:rtl/>
          <w:lang w:bidi="ar-EG"/>
        </w:rPr>
        <w:t xml:space="preserve"> واللفظ له.</w:t>
      </w:r>
      <w:r w:rsidR="00D57741"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فَهَذَا سَبٌّ جَرَّاءَ سَبٍّ، وَشَتْمٌ جَرَّاءَ شَتْمٍ، وَهَذَا يُؤَدِّي إِلَى الْوُقُوعِ فِي أَكْبَرِ الْكَبَائِرِ.</w:t>
      </w:r>
    </w:p>
    <w:p w14:paraId="237BDF76" w14:textId="78C63F44" w:rsidR="00311EE3" w:rsidRPr="008615D2" w:rsidRDefault="006265C5" w:rsidP="008615D2">
      <w:pPr>
        <w:spacing w:before="240" w:line="240" w:lineRule="auto"/>
        <w:jc w:val="both"/>
        <w:rPr>
          <w:rFonts w:ascii="Traditional Arabic" w:hAnsi="Traditional Arabic" w:cs="Traditional Arabic"/>
          <w:b/>
          <w:bCs/>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 xml:space="preserve">وَبَيَّنَ النَّبِيُّ صَلَّى اللَّهُ عَلَيْهِ وَسَلَّمَ أَنَّ عُقُوقَ الْوَالِدَيْنِ يَكُونُ سَبَبًا فِي رَدِّ الْأَعْمَالِ فَرْضِهَا وَنَفْلِهَا؛ فَعَنْ أَبِي أُمَامَةَ رَضِيَ اللَّهُ عَنْهُ قَالَ قَالَ رَسُولُ اللَّهِ صَلَّى اللَّهُ عَلَيْهِ وَسَلَّمَ: </w:t>
      </w:r>
      <w:r w:rsidRPr="008615D2">
        <w:rPr>
          <w:rFonts w:ascii="Traditional Arabic" w:hAnsi="Traditional Arabic" w:cs="Traditional Arabic"/>
          <w:b/>
          <w:bCs/>
          <w:color w:val="FF0000"/>
          <w:sz w:val="72"/>
          <w:szCs w:val="72"/>
          <w:vertAlign w:val="subscript"/>
          <w:rtl/>
          <w:lang w:bidi="ar-EG"/>
        </w:rPr>
        <w:t>"</w:t>
      </w:r>
      <w:r w:rsidR="004670E6" w:rsidRPr="008615D2">
        <w:rPr>
          <w:rFonts w:ascii="Traditional Arabic" w:hAnsi="Traditional Arabic" w:cs="Traditional Arabic"/>
          <w:b/>
          <w:bCs/>
          <w:color w:val="FF0000"/>
          <w:sz w:val="72"/>
          <w:szCs w:val="72"/>
          <w:vertAlign w:val="subscript"/>
          <w:rtl/>
          <w:lang w:bidi="ar-EG"/>
        </w:rPr>
        <w:t>ثلاثةٌ لا يقبلُ اللهُ عزَّ وجلَّ منهم صرفًا ولا عدلًا : عاقٌّ ، ومنَّانٌ ، ومُكذِّبٌ بقدَرٍ</w:t>
      </w:r>
      <w:r w:rsidRPr="008615D2">
        <w:rPr>
          <w:rFonts w:ascii="Traditional Arabic" w:hAnsi="Traditional Arabic" w:cs="Traditional Arabic"/>
          <w:b/>
          <w:bCs/>
          <w:color w:val="FF0000"/>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00CB3339" w:rsidRPr="008615D2">
        <w:rPr>
          <w:rFonts w:ascii="Traditional Arabic" w:hAnsi="Traditional Arabic" w:cs="Traditional Arabic"/>
          <w:sz w:val="72"/>
          <w:szCs w:val="72"/>
          <w:vertAlign w:val="subscript"/>
          <w:rtl/>
          <w:lang w:bidi="ar-EG"/>
        </w:rPr>
        <w:t>أخرجه ابن أبي عاصم في ((السنة)) (323)، والطبراني (8/140) (7547)، وابن عساكر في ((تاريخ دمشق)) (41/218) واللفظ له.</w:t>
      </w:r>
      <w:r w:rsidR="00573318" w:rsidRPr="008615D2">
        <w:rPr>
          <w:rFonts w:ascii="Traditional Arabic" w:hAnsi="Traditional Arabic" w:cs="Traditional Arabic"/>
          <w:sz w:val="72"/>
          <w:szCs w:val="72"/>
          <w:vertAlign w:val="subscript"/>
          <w:rtl/>
          <w:lang w:bidi="ar-EG"/>
        </w:rPr>
        <w:t xml:space="preserve"> </w:t>
      </w:r>
      <w:r w:rsidR="006415B6" w:rsidRPr="008615D2">
        <w:rPr>
          <w:rFonts w:ascii="Traditional Arabic" w:hAnsi="Traditional Arabic" w:cs="Traditional Arabic"/>
          <w:sz w:val="72"/>
          <w:szCs w:val="72"/>
          <w:vertAlign w:val="subscript"/>
          <w:rtl/>
          <w:lang w:bidi="ar-EG"/>
        </w:rPr>
        <w:t xml:space="preserve">حسنه الالباني رحمه الله في صحيح </w:t>
      </w:r>
      <w:r w:rsidR="00D213D9" w:rsidRPr="008615D2">
        <w:rPr>
          <w:rFonts w:ascii="Traditional Arabic" w:hAnsi="Traditional Arabic" w:cs="Traditional Arabic"/>
          <w:sz w:val="72"/>
          <w:szCs w:val="72"/>
          <w:vertAlign w:val="subscript"/>
          <w:rtl/>
          <w:lang w:bidi="ar-EG"/>
        </w:rPr>
        <w:t>الترغيب</w:t>
      </w:r>
      <w:r w:rsidR="00F310D9" w:rsidRPr="008615D2">
        <w:rPr>
          <w:rFonts w:ascii="Traditional Arabic" w:hAnsi="Traditional Arabic" w:cs="Traditional Arabic"/>
          <w:sz w:val="72"/>
          <w:szCs w:val="72"/>
          <w:vertAlign w:val="subscript"/>
          <w:rtl/>
          <w:lang w:bidi="ar-EG"/>
        </w:rPr>
        <w:t>(2513</w:t>
      </w:r>
      <w:r w:rsidR="00311EE3" w:rsidRPr="008615D2">
        <w:rPr>
          <w:rFonts w:ascii="Traditional Arabic" w:hAnsi="Traditional Arabic" w:cs="Traditional Arabic"/>
          <w:b/>
          <w:bCs/>
          <w:sz w:val="72"/>
          <w:szCs w:val="72"/>
          <w:vertAlign w:val="subscript"/>
          <w:rtl/>
          <w:lang w:bidi="ar-EG"/>
        </w:rPr>
        <w:t>).</w:t>
      </w:r>
    </w:p>
    <w:p w14:paraId="1813F94B" w14:textId="4D2F1D17"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b/>
          <w:bCs/>
          <w:sz w:val="72"/>
          <w:szCs w:val="72"/>
          <w:vertAlign w:val="subscript"/>
          <w:rtl/>
          <w:lang w:bidi="ar-EG"/>
        </w:rPr>
        <w:t>"ثَلَاثَةٌ لَا يَقْبَلُ اللَّهُ عَزَّ وَجَلَّ مِنْهُمْ صَرْفًا وَلَا عَدْلًا"</w:t>
      </w:r>
      <w:r w:rsidRPr="008615D2">
        <w:rPr>
          <w:rFonts w:ascii="Traditional Arabic" w:hAnsi="Traditional Arabic" w:cs="Traditional Arabic"/>
          <w:sz w:val="72"/>
          <w:szCs w:val="72"/>
          <w:vertAlign w:val="subscript"/>
          <w:rtl/>
          <w:lang w:bidi="ar-EG"/>
        </w:rPr>
        <w:t>؛ أَيْ فَرْضًا وَلَا نَفْلًا. لَا يَقْبَلُ اللَّهُ صَلَاةَ الْمُصَلِّي</w:t>
      </w:r>
      <w:r w:rsidR="008E200A" w:rsidRPr="008615D2">
        <w:rPr>
          <w:rFonts w:ascii="Traditional Arabic" w:hAnsi="Traditional Arabic" w:cs="Traditional Arabic"/>
          <w:sz w:val="72"/>
          <w:szCs w:val="72"/>
          <w:vertAlign w:val="subscript"/>
          <w:rtl/>
          <w:lang w:bidi="ar-EG"/>
        </w:rPr>
        <w:t>ن</w:t>
      </w:r>
      <w:r w:rsidRPr="008615D2">
        <w:rPr>
          <w:rFonts w:ascii="Traditional Arabic" w:hAnsi="Traditional Arabic" w:cs="Traditional Arabic"/>
          <w:sz w:val="72"/>
          <w:szCs w:val="72"/>
          <w:vertAlign w:val="subscript"/>
          <w:rtl/>
          <w:lang w:bidi="ar-EG"/>
        </w:rPr>
        <w:t xml:space="preserve"> وَلَا تَنَفُّلَ الْمُتَنَفِّلِ</w:t>
      </w:r>
      <w:r w:rsidR="008E200A" w:rsidRPr="008615D2">
        <w:rPr>
          <w:rFonts w:ascii="Traditional Arabic" w:hAnsi="Traditional Arabic" w:cs="Traditional Arabic"/>
          <w:sz w:val="72"/>
          <w:szCs w:val="72"/>
          <w:vertAlign w:val="subscript"/>
          <w:rtl/>
          <w:lang w:bidi="ar-EG"/>
        </w:rPr>
        <w:t>ين</w:t>
      </w:r>
      <w:r w:rsidRPr="008615D2">
        <w:rPr>
          <w:rFonts w:ascii="Traditional Arabic" w:hAnsi="Traditional Arabic" w:cs="Traditional Arabic"/>
          <w:sz w:val="72"/>
          <w:szCs w:val="72"/>
          <w:vertAlign w:val="subscript"/>
          <w:rtl/>
          <w:lang w:bidi="ar-EG"/>
        </w:rPr>
        <w:t xml:space="preserve"> إِذَا كَانَ الْأَبْعَدُ قَدْ وَقَعَ فِي عُقُوقِ الْوَالِدَيْنِ.</w:t>
      </w:r>
    </w:p>
    <w:p w14:paraId="4A3A386A" w14:textId="3E0E7FB1" w:rsidR="00F30F6C"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وَعَنْ ثَوْبَانَ رَضِيَ اللَّهُ عَنْهُ عَنِ النَّبِيِّ صَلَّى اللَّهُ عَلَيْهِ وَسَلَّمَ قَالَ: </w:t>
      </w:r>
      <w:r w:rsidRPr="008615D2">
        <w:rPr>
          <w:rFonts w:ascii="Traditional Arabic" w:hAnsi="Traditional Arabic" w:cs="Traditional Arabic"/>
          <w:b/>
          <w:bCs/>
          <w:color w:val="FF0000"/>
          <w:sz w:val="72"/>
          <w:szCs w:val="72"/>
          <w:vertAlign w:val="subscript"/>
          <w:rtl/>
          <w:lang w:bidi="ar-EG"/>
        </w:rPr>
        <w:t>"ثَلَاثَةٌ لَا يَنْفَعُ مَعَهُنَّ عَمَلٌ: الشِّرْكُ بِاللَّهِ، وَعُقُوقُ الْوَالِدَيْنِ، وَالْفِرَارُ مِنَ الزَّحْفِ"</w:t>
      </w:r>
      <w:r w:rsidR="00F30F6C" w:rsidRPr="008615D2">
        <w:rPr>
          <w:rFonts w:ascii="Traditional Arabic" w:hAnsi="Traditional Arabic" w:cs="Traditional Arabic"/>
          <w:b/>
          <w:bCs/>
          <w:color w:val="FF0000"/>
          <w:sz w:val="72"/>
          <w:szCs w:val="72"/>
          <w:vertAlign w:val="subscript"/>
          <w:rtl/>
          <w:lang w:bidi="ar-EG"/>
        </w:rPr>
        <w:t xml:space="preserve"> </w:t>
      </w:r>
      <w:r w:rsidR="00602FB6" w:rsidRPr="008615D2">
        <w:rPr>
          <w:rFonts w:ascii="Traditional Arabic" w:hAnsi="Traditional Arabic" w:cs="Traditional Arabic"/>
          <w:sz w:val="72"/>
          <w:szCs w:val="72"/>
          <w:vertAlign w:val="subscript"/>
          <w:rtl/>
          <w:lang w:bidi="ar-EG"/>
        </w:rPr>
        <w:t xml:space="preserve">ضعفه الألباني في السلسلة الضعيفة </w:t>
      </w:r>
      <w:r w:rsidR="002C4DFB" w:rsidRPr="008615D2">
        <w:rPr>
          <w:rFonts w:ascii="Traditional Arabic" w:hAnsi="Traditional Arabic" w:cs="Traditional Arabic"/>
          <w:sz w:val="72"/>
          <w:szCs w:val="72"/>
          <w:vertAlign w:val="subscript"/>
          <w:rtl/>
          <w:lang w:bidi="ar-EG"/>
        </w:rPr>
        <w:t>(</w:t>
      </w:r>
      <w:r w:rsidR="00F30F6C" w:rsidRPr="008615D2">
        <w:rPr>
          <w:rFonts w:ascii="Traditional Arabic" w:hAnsi="Traditional Arabic" w:cs="Traditional Arabic"/>
          <w:sz w:val="72"/>
          <w:szCs w:val="72"/>
          <w:vertAlign w:val="subscript"/>
          <w:rtl/>
          <w:lang w:bidi="ar-EG"/>
        </w:rPr>
        <w:t>١٣٨٤).</w:t>
      </w:r>
    </w:p>
    <w:p w14:paraId="537C0942" w14:textId="0F7B7CDB" w:rsidR="002E53DA"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وَعَنْ عَبْدِ اللَّهِ بْنِ عَمْرٍو رَضِيَ اللَّهُ عَنْهُ قَالَ</w:t>
      </w:r>
      <w:r w:rsidR="00265D89"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قَالَ رَسُولُ اللَّهِ صَلَّى اللَّهُ عَلَيْهِ وَسَلَّمَ: </w:t>
      </w:r>
      <w:r w:rsidRPr="008615D2">
        <w:rPr>
          <w:rFonts w:ascii="Traditional Arabic" w:hAnsi="Traditional Arabic" w:cs="Traditional Arabic"/>
          <w:b/>
          <w:bCs/>
          <w:color w:val="FF0000"/>
          <w:sz w:val="72"/>
          <w:szCs w:val="72"/>
          <w:vertAlign w:val="subscript"/>
          <w:rtl/>
          <w:lang w:bidi="ar-EG"/>
        </w:rPr>
        <w:t>"إِنَّ مِنْ أَكْبَرِ الْكَبَائِرِ أَنْ يَلْعَنَ الرَّجُلُ وَالِدَيْهِ"،</w:t>
      </w:r>
      <w:r w:rsidRPr="008615D2">
        <w:rPr>
          <w:rFonts w:ascii="Traditional Arabic" w:hAnsi="Traditional Arabic" w:cs="Traditional Arabic"/>
          <w:sz w:val="72"/>
          <w:szCs w:val="72"/>
          <w:vertAlign w:val="subscript"/>
          <w:rtl/>
          <w:lang w:bidi="ar-EG"/>
        </w:rPr>
        <w:t xml:space="preserve"> قِيلَ: يَا رَسُولَ اللَّهِ، وَكَيْفَ يَلْعَنَ الرَّجُلُ وَالِدَيْهِ؟ قَالَ: </w:t>
      </w:r>
      <w:r w:rsidRPr="008615D2">
        <w:rPr>
          <w:rFonts w:ascii="Traditional Arabic" w:hAnsi="Traditional Arabic" w:cs="Traditional Arabic"/>
          <w:b/>
          <w:bCs/>
          <w:color w:val="FF0000"/>
          <w:sz w:val="72"/>
          <w:szCs w:val="72"/>
          <w:vertAlign w:val="subscript"/>
          <w:rtl/>
          <w:lang w:bidi="ar-EG"/>
        </w:rPr>
        <w:t>"يَسُبُّ أَبَا الرَّجُلِ فَيَسُبُّ أَبَاهُ، وَيَسُبُّ أُمَّهُ فَيَسُبُّ أُمَّهُ".</w:t>
      </w:r>
      <w:r w:rsidR="00771493" w:rsidRPr="008615D2">
        <w:rPr>
          <w:rFonts w:ascii="Traditional Arabic" w:hAnsi="Traditional Arabic" w:cs="Traditional Arabic"/>
          <w:sz w:val="72"/>
          <w:szCs w:val="72"/>
          <w:vertAlign w:val="subscript"/>
          <w:rtl/>
          <w:lang w:bidi="ar-EG"/>
        </w:rPr>
        <w:t xml:space="preserve"> </w:t>
      </w:r>
      <w:r w:rsidR="00BE4A00" w:rsidRPr="008615D2">
        <w:rPr>
          <w:rFonts w:ascii="Traditional Arabic" w:hAnsi="Traditional Arabic" w:cs="Traditional Arabic"/>
          <w:sz w:val="72"/>
          <w:szCs w:val="72"/>
          <w:vertAlign w:val="subscript"/>
          <w:rtl/>
          <w:lang w:bidi="ar-EG"/>
        </w:rPr>
        <w:t>صحيح البخاري</w:t>
      </w:r>
      <w:r w:rsidR="00EF717B" w:rsidRPr="008615D2">
        <w:rPr>
          <w:rFonts w:ascii="Traditional Arabic" w:hAnsi="Traditional Arabic" w:cs="Traditional Arabic"/>
          <w:sz w:val="72"/>
          <w:szCs w:val="72"/>
          <w:vertAlign w:val="subscript"/>
          <w:rtl/>
          <w:lang w:bidi="ar-EG"/>
        </w:rPr>
        <w:t>(</w:t>
      </w:r>
      <w:r w:rsidR="002E53DA" w:rsidRPr="008615D2">
        <w:rPr>
          <w:rFonts w:ascii="Traditional Arabic" w:hAnsi="Traditional Arabic" w:cs="Traditional Arabic"/>
          <w:sz w:val="72"/>
          <w:szCs w:val="72"/>
          <w:vertAlign w:val="subscript"/>
          <w:rtl/>
          <w:lang w:bidi="ar-EG"/>
        </w:rPr>
        <w:t>5973)</w:t>
      </w:r>
      <w:r w:rsidR="009F2AFC" w:rsidRPr="008615D2">
        <w:rPr>
          <w:rFonts w:ascii="Traditional Arabic" w:hAnsi="Traditional Arabic" w:cs="Traditional Arabic"/>
          <w:sz w:val="72"/>
          <w:szCs w:val="72"/>
          <w:vertAlign w:val="subscript"/>
          <w:rtl/>
          <w:lang w:bidi="ar-EG"/>
        </w:rPr>
        <w:t xml:space="preserve"> واللفظ له</w:t>
      </w:r>
      <w:r w:rsidR="002E53DA" w:rsidRPr="008615D2">
        <w:rPr>
          <w:rFonts w:ascii="Traditional Arabic" w:hAnsi="Traditional Arabic" w:cs="Traditional Arabic"/>
          <w:sz w:val="72"/>
          <w:szCs w:val="72"/>
          <w:vertAlign w:val="subscript"/>
          <w:rtl/>
          <w:lang w:bidi="ar-EG"/>
        </w:rPr>
        <w:t xml:space="preserve">، </w:t>
      </w:r>
      <w:r w:rsidR="009F2AFC" w:rsidRPr="008615D2">
        <w:rPr>
          <w:rFonts w:ascii="Traditional Arabic" w:hAnsi="Traditional Arabic" w:cs="Traditional Arabic"/>
          <w:sz w:val="72"/>
          <w:szCs w:val="72"/>
          <w:vertAlign w:val="subscript"/>
          <w:rtl/>
          <w:lang w:bidi="ar-EG"/>
        </w:rPr>
        <w:t>ومسلم (90) باختلاف يسير.</w:t>
      </w:r>
    </w:p>
    <w:p w14:paraId="0E19AD52" w14:textId="68F32915"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نَبِيُّنَا صَلَّى اللَّهُ عَلَيْهِ وَسَلَّمَ يَسُدُّ ذَرِيعَةَ الْإِسَاءَةِ إِلَى الْوَالِدَيْنِ، وَذَلِكَ أَنَّ الْمَرْءَ قَدْ يَكُونُ مُتَسَبِّبًا فِي سَبِّ وَالِدَيْهِ؛ فَمَنْ كَانَ مُتَسَبِّبًا فِي سَبِّ وَالِدَيْهِ فَهُوَ كَالسَّابِّ لِوَالِدَيْهِ سَوَاءً بِسَوَاءٍ.</w:t>
      </w:r>
    </w:p>
    <w:p w14:paraId="5188E97F" w14:textId="608D366A" w:rsidR="00D05D38"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وَبَيَّنَ النَّبِيُّ صَلَّى اللَّهُ عَلَيْهِ وَسَلَّمَ أَنَّ الْجَنَّةَ حَرَامٌ عَلَى الْعَاقِّ </w:t>
      </w:r>
      <w:r w:rsidR="00634B7E" w:rsidRPr="008615D2">
        <w:rPr>
          <w:rFonts w:ascii="Traditional Arabic" w:hAnsi="Traditional Arabic" w:cs="Traditional Arabic"/>
          <w:sz w:val="72"/>
          <w:szCs w:val="72"/>
          <w:vertAlign w:val="subscript"/>
          <w:rtl/>
          <w:lang w:bidi="ar-EG"/>
        </w:rPr>
        <w:t>ل</w:t>
      </w:r>
      <w:r w:rsidRPr="008615D2">
        <w:rPr>
          <w:rFonts w:ascii="Traditional Arabic" w:hAnsi="Traditional Arabic" w:cs="Traditional Arabic"/>
          <w:sz w:val="72"/>
          <w:szCs w:val="72"/>
          <w:vertAlign w:val="subscript"/>
          <w:rtl/>
          <w:lang w:bidi="ar-EG"/>
        </w:rPr>
        <w:t>وَالِدَيْهِ؛ فَعَنْ عَبْدِ اللَّهِ بْنِ ع</w:t>
      </w:r>
      <w:r w:rsidR="004D73EA"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مْرِ رَضِيَ اللَّهُ عَنْهُمَا أَنَّ رَسُولَ اللَّهِ صَلَّى اللَّهُ عَلَيْهِ وَسَلَّمَ قَالَ: </w:t>
      </w:r>
      <w:r w:rsidRPr="008615D2">
        <w:rPr>
          <w:rFonts w:ascii="Traditional Arabic" w:hAnsi="Traditional Arabic" w:cs="Traditional Arabic"/>
          <w:b/>
          <w:bCs/>
          <w:color w:val="FF0000"/>
          <w:sz w:val="72"/>
          <w:szCs w:val="72"/>
          <w:vertAlign w:val="subscript"/>
          <w:rtl/>
          <w:lang w:bidi="ar-EG"/>
        </w:rPr>
        <w:t xml:space="preserve">"ثَلَاثَةٌ </w:t>
      </w:r>
      <w:r w:rsidR="00740A72" w:rsidRPr="008615D2">
        <w:rPr>
          <w:rFonts w:ascii="Traditional Arabic" w:hAnsi="Traditional Arabic" w:cs="Traditional Arabic"/>
          <w:b/>
          <w:bCs/>
          <w:color w:val="FF0000"/>
          <w:sz w:val="72"/>
          <w:szCs w:val="72"/>
          <w:vertAlign w:val="subscript"/>
          <w:rtl/>
          <w:lang w:bidi="ar-EG"/>
        </w:rPr>
        <w:t>ق</w:t>
      </w:r>
      <w:r w:rsidR="00E255FA" w:rsidRPr="008615D2">
        <w:rPr>
          <w:rFonts w:ascii="Traditional Arabic" w:hAnsi="Traditional Arabic" w:cs="Traditional Arabic"/>
          <w:b/>
          <w:bCs/>
          <w:color w:val="FF0000"/>
          <w:sz w:val="72"/>
          <w:szCs w:val="72"/>
          <w:vertAlign w:val="subscript"/>
          <w:rtl/>
          <w:lang w:bidi="ar-EG"/>
        </w:rPr>
        <w:t>َ</w:t>
      </w:r>
      <w:r w:rsidR="00740A72" w:rsidRPr="008615D2">
        <w:rPr>
          <w:rFonts w:ascii="Traditional Arabic" w:hAnsi="Traditional Arabic" w:cs="Traditional Arabic"/>
          <w:b/>
          <w:bCs/>
          <w:color w:val="FF0000"/>
          <w:sz w:val="72"/>
          <w:szCs w:val="72"/>
          <w:vertAlign w:val="subscript"/>
          <w:rtl/>
          <w:lang w:bidi="ar-EG"/>
        </w:rPr>
        <w:t xml:space="preserve">د </w:t>
      </w:r>
      <w:r w:rsidRPr="008615D2">
        <w:rPr>
          <w:rFonts w:ascii="Traditional Arabic" w:hAnsi="Traditional Arabic" w:cs="Traditional Arabic"/>
          <w:b/>
          <w:bCs/>
          <w:color w:val="FF0000"/>
          <w:sz w:val="72"/>
          <w:szCs w:val="72"/>
          <w:vertAlign w:val="subscript"/>
          <w:rtl/>
          <w:lang w:bidi="ar-EG"/>
        </w:rPr>
        <w:t>حَرَّمَ اللَّهُ تَبَارَكَ وَتَعَالَى عَلَيْهِمُ الْجَنَّةَ: مُدْمِنُ الْخَمْرِ، وَالْعَاقُّ، وَالدَّيُّوثُ الَّذِي يُقِرُّ الْخَبَثَ فِي أَهْلِهِ"</w:t>
      </w:r>
      <w:r w:rsidRPr="008615D2">
        <w:rPr>
          <w:rFonts w:ascii="Traditional Arabic" w:hAnsi="Traditional Arabic" w:cs="Traditional Arabic"/>
          <w:sz w:val="72"/>
          <w:szCs w:val="72"/>
          <w:vertAlign w:val="subscript"/>
          <w:rtl/>
          <w:lang w:bidi="ar-EG"/>
        </w:rPr>
        <w:t>.</w:t>
      </w:r>
      <w:r w:rsidR="00D05D38" w:rsidRPr="008615D2">
        <w:rPr>
          <w:rFonts w:ascii="Traditional Arabic" w:hAnsi="Traditional Arabic" w:cs="Traditional Arabic"/>
          <w:sz w:val="72"/>
          <w:szCs w:val="72"/>
          <w:vertAlign w:val="subscript"/>
          <w:rtl/>
          <w:lang w:bidi="ar-EG"/>
        </w:rPr>
        <w:t>أخرجه النسائي (2562) بنحوه، وأحمد (6113) واللفظ له</w:t>
      </w:r>
      <w:r w:rsidR="0086206D" w:rsidRPr="008615D2">
        <w:rPr>
          <w:rFonts w:ascii="Traditional Arabic" w:hAnsi="Traditional Arabic" w:cs="Traditional Arabic"/>
          <w:sz w:val="72"/>
          <w:szCs w:val="72"/>
          <w:vertAlign w:val="subscript"/>
          <w:rtl/>
          <w:lang w:bidi="ar-EG"/>
        </w:rPr>
        <w:t xml:space="preserve">، ضعف إسناده الشيخ أحمد شاكر في تخريج </w:t>
      </w:r>
      <w:r w:rsidR="00D67FE0" w:rsidRPr="008615D2">
        <w:rPr>
          <w:rFonts w:ascii="Traditional Arabic" w:hAnsi="Traditional Arabic" w:cs="Traditional Arabic"/>
          <w:sz w:val="72"/>
          <w:szCs w:val="72"/>
          <w:vertAlign w:val="subscript"/>
          <w:rtl/>
          <w:lang w:bidi="ar-EG"/>
        </w:rPr>
        <w:t>المسند</w:t>
      </w:r>
      <w:r w:rsidR="00306A54" w:rsidRPr="008615D2">
        <w:rPr>
          <w:rFonts w:ascii="Traditional Arabic" w:hAnsi="Traditional Arabic" w:cs="Traditional Arabic"/>
          <w:sz w:val="72"/>
          <w:szCs w:val="72"/>
          <w:vertAlign w:val="subscript"/>
          <w:rtl/>
          <w:lang w:bidi="ar-EG"/>
        </w:rPr>
        <w:t>(</w:t>
      </w:r>
      <w:r w:rsidR="002B76BA" w:rsidRPr="008615D2">
        <w:rPr>
          <w:rFonts w:ascii="Traditional Arabic" w:hAnsi="Traditional Arabic" w:cs="Traditional Arabic"/>
          <w:sz w:val="72"/>
          <w:szCs w:val="72"/>
          <w:vertAlign w:val="subscript"/>
          <w:rtl/>
          <w:lang w:bidi="ar-EG"/>
        </w:rPr>
        <w:t>٨/٣٢٥).</w:t>
      </w:r>
    </w:p>
    <w:p w14:paraId="315CCE80" w14:textId="26DC2EDA" w:rsidR="00000BD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 xml:space="preserve"> ثَلَاثَةٌ حَرَّمَ اللَّهُ عَزَّ وَجَلَّ عَلَيْهِمُ </w:t>
      </w:r>
      <w:r w:rsidR="00226AEA" w:rsidRPr="008615D2">
        <w:rPr>
          <w:rFonts w:ascii="Traditional Arabic" w:hAnsi="Traditional Arabic" w:cs="Traditional Arabic"/>
          <w:sz w:val="72"/>
          <w:szCs w:val="72"/>
          <w:vertAlign w:val="subscript"/>
          <w:rtl/>
          <w:lang w:bidi="ar-EG"/>
        </w:rPr>
        <w:t>الْجَنَّةَ</w:t>
      </w:r>
      <w:r w:rsidRPr="008615D2">
        <w:rPr>
          <w:rFonts w:ascii="Traditional Arabic" w:hAnsi="Traditional Arabic" w:cs="Traditional Arabic"/>
          <w:sz w:val="72"/>
          <w:szCs w:val="72"/>
          <w:vertAlign w:val="subscript"/>
          <w:rtl/>
          <w:lang w:bidi="ar-EG"/>
        </w:rPr>
        <w:t xml:space="preserve">؛ مِنْ هَؤُلَاءِ الثَّلَاثَةِ الْعَاقُّ لِوَالِدَيْهِ. بَلْ إِنَّ نَظَرَ اللَّهِ عَزَّ وَجَلَّ إِلَى خَلْقِهِ يَوْمَ الْقِيَامَةِ نَظَرُ رَحْمَةٍ، وَالَّذِي يَعُقُّ وَالِدَيْهِ يُحْرَمُ مِنْ نَظَرِ اللَّهِ إِلَيْهِ؛ فَعَنْ عَبْدِ اللَّهِ بْنِ عُمَرَ رَضِيَ اللَّهُ عَنْهُمَا عَنْ رَسُولُ اللَّهِ صَلَّى اللَّهُ عَلَيْهِ وَسَلَّمَ قَالَ: </w:t>
      </w:r>
      <w:r w:rsidRPr="008615D2">
        <w:rPr>
          <w:rFonts w:ascii="Traditional Arabic" w:hAnsi="Traditional Arabic" w:cs="Traditional Arabic"/>
          <w:b/>
          <w:bCs/>
          <w:color w:val="FF0000"/>
          <w:sz w:val="72"/>
          <w:szCs w:val="72"/>
          <w:vertAlign w:val="subscript"/>
          <w:rtl/>
          <w:lang w:bidi="ar-EG"/>
        </w:rPr>
        <w:t>"ثَلَاثَةٌ لَا يَنْظُرُ اللَّهُ إِلَيْهِمْ يَوْمَ الْقِيَامَةِ: الْعَاقُّ لِوَالِدَيْهِ، وَمُدْمِنُ الْخَمْرِ، وَالْمَنَّانُ عَطَاءَهُ. وَثَلَاثَةٌ لَا يَدْخُلُونَ الْجَنَّةَ: الْعَاقُّ لِوَالِدَيْهِ، وَالدَّيُّوثُ، وَالرَّجِلَةُ"</w:t>
      </w:r>
      <w:r w:rsidRPr="008615D2">
        <w:rPr>
          <w:rFonts w:ascii="Traditional Arabic" w:hAnsi="Traditional Arabic" w:cs="Traditional Arabic"/>
          <w:sz w:val="72"/>
          <w:szCs w:val="72"/>
          <w:vertAlign w:val="subscript"/>
          <w:rtl/>
          <w:lang w:bidi="ar-EG"/>
        </w:rPr>
        <w:t xml:space="preserve"> </w:t>
      </w:r>
      <w:r w:rsidR="00000BD5" w:rsidRPr="008615D2">
        <w:rPr>
          <w:rFonts w:ascii="Traditional Arabic" w:hAnsi="Traditional Arabic" w:cs="Traditional Arabic"/>
          <w:sz w:val="72"/>
          <w:szCs w:val="72"/>
          <w:vertAlign w:val="subscript"/>
          <w:rtl/>
          <w:lang w:bidi="ar-EG"/>
        </w:rPr>
        <w:t>أخرجه النسائي (2562)، وأحمد (6180) باختلاف يسير، والبزار (6050) واللفظ له</w:t>
      </w:r>
      <w:r w:rsidR="000D1A61" w:rsidRPr="008615D2">
        <w:rPr>
          <w:rFonts w:ascii="Traditional Arabic" w:hAnsi="Traditional Arabic" w:cs="Traditional Arabic"/>
          <w:sz w:val="72"/>
          <w:szCs w:val="72"/>
          <w:vertAlign w:val="subscript"/>
          <w:rtl/>
          <w:lang w:bidi="ar-EG"/>
        </w:rPr>
        <w:t>،</w:t>
      </w:r>
      <w:r w:rsidR="000B3626" w:rsidRPr="008615D2">
        <w:rPr>
          <w:rFonts w:ascii="Traditional Arabic" w:hAnsi="Traditional Arabic" w:cs="Traditional Arabic"/>
          <w:sz w:val="72"/>
          <w:szCs w:val="72"/>
          <w:vertAlign w:val="subscript"/>
          <w:rtl/>
          <w:lang w:bidi="ar-EG"/>
        </w:rPr>
        <w:t xml:space="preserve"> </w:t>
      </w:r>
      <w:r w:rsidR="00B76CA4" w:rsidRPr="008615D2">
        <w:rPr>
          <w:rFonts w:ascii="Traditional Arabic" w:hAnsi="Traditional Arabic" w:cs="Traditional Arabic"/>
          <w:sz w:val="72"/>
          <w:szCs w:val="72"/>
          <w:vertAlign w:val="subscript"/>
          <w:rtl/>
          <w:lang w:bidi="ar-EG"/>
        </w:rPr>
        <w:t>خلا</w:t>
      </w:r>
      <w:r w:rsidR="006F2DBB" w:rsidRPr="008615D2">
        <w:rPr>
          <w:rFonts w:ascii="Traditional Arabic" w:hAnsi="Traditional Arabic" w:cs="Traditional Arabic"/>
          <w:sz w:val="72"/>
          <w:szCs w:val="72"/>
          <w:vertAlign w:val="subscript"/>
          <w:rtl/>
          <w:lang w:bidi="ar-EG"/>
        </w:rPr>
        <w:t xml:space="preserve">صة حكم المحدث: حسن صحيح </w:t>
      </w:r>
      <w:r w:rsidR="0062480B" w:rsidRPr="008615D2">
        <w:rPr>
          <w:rFonts w:ascii="Traditional Arabic" w:hAnsi="Traditional Arabic" w:cs="Traditional Arabic"/>
          <w:sz w:val="72"/>
          <w:szCs w:val="72"/>
          <w:vertAlign w:val="subscript"/>
          <w:rtl/>
          <w:lang w:bidi="ar-EG"/>
        </w:rPr>
        <w:t>"</w:t>
      </w:r>
      <w:r w:rsidR="000D31D7" w:rsidRPr="008615D2">
        <w:rPr>
          <w:rFonts w:ascii="Traditional Arabic" w:hAnsi="Traditional Arabic" w:cs="Traditional Arabic"/>
          <w:sz w:val="72"/>
          <w:szCs w:val="72"/>
          <w:vertAlign w:val="subscript"/>
          <w:rtl/>
          <w:lang w:bidi="ar-EG"/>
        </w:rPr>
        <w:t>صحيح الترغيب</w:t>
      </w:r>
      <w:r w:rsidR="0062480B" w:rsidRPr="008615D2">
        <w:rPr>
          <w:rFonts w:ascii="Traditional Arabic" w:hAnsi="Traditional Arabic" w:cs="Traditional Arabic"/>
          <w:sz w:val="72"/>
          <w:szCs w:val="72"/>
          <w:vertAlign w:val="subscript"/>
          <w:rtl/>
          <w:lang w:bidi="ar-EG"/>
        </w:rPr>
        <w:t>"</w:t>
      </w:r>
      <w:r w:rsidR="000B3626" w:rsidRPr="008615D2">
        <w:rPr>
          <w:rFonts w:ascii="Traditional Arabic" w:hAnsi="Traditional Arabic" w:cs="Traditional Arabic"/>
          <w:sz w:val="72"/>
          <w:szCs w:val="72"/>
          <w:vertAlign w:val="subscript"/>
          <w:rtl/>
          <w:lang w:bidi="ar-EG"/>
        </w:rPr>
        <w:t>(2511).</w:t>
      </w:r>
    </w:p>
    <w:p w14:paraId="0A1AD19F" w14:textId="31987979" w:rsidR="006265C5" w:rsidRPr="008615D2" w:rsidRDefault="00541379"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b/>
          <w:bCs/>
          <w:sz w:val="72"/>
          <w:szCs w:val="72"/>
          <w:vertAlign w:val="subscript"/>
          <w:rtl/>
          <w:lang w:bidi="ar-EG"/>
        </w:rPr>
        <w:t>وَالرَّجِلَةُ</w:t>
      </w:r>
      <w:r w:rsidRPr="008615D2">
        <w:rPr>
          <w:rFonts w:ascii="Traditional Arabic" w:hAnsi="Traditional Arabic" w:cs="Traditional Arabic"/>
          <w:sz w:val="72"/>
          <w:szCs w:val="72"/>
          <w:vertAlign w:val="subscript"/>
          <w:rtl/>
          <w:lang w:bidi="ar-EG"/>
        </w:rPr>
        <w:t>)</w:t>
      </w:r>
      <w:r w:rsidR="000D1A61" w:rsidRPr="008615D2">
        <w:rPr>
          <w:rFonts w:ascii="Traditional Arabic" w:hAnsi="Traditional Arabic" w:cs="Traditional Arabic"/>
          <w:sz w:val="72"/>
          <w:szCs w:val="72"/>
          <w:vertAlign w:val="subscript"/>
          <w:rtl/>
          <w:lang w:bidi="ar-EG"/>
        </w:rPr>
        <w:t xml:space="preserve"> </w:t>
      </w:r>
      <w:r w:rsidR="006265C5" w:rsidRPr="008615D2">
        <w:rPr>
          <w:rFonts w:ascii="Traditional Arabic" w:hAnsi="Traditional Arabic" w:cs="Traditional Arabic"/>
          <w:sz w:val="72"/>
          <w:szCs w:val="72"/>
          <w:vertAlign w:val="subscript"/>
          <w:rtl/>
          <w:lang w:bidi="ar-EG"/>
        </w:rPr>
        <w:t>أَيِ الْمَرْأَةُ الَّتِي تَتَشَبَّهُ بِالرِّجَالِ.</w:t>
      </w:r>
    </w:p>
    <w:p w14:paraId="46750CC9" w14:textId="77777777" w:rsidR="002350EF"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نَبِيُّنَا صَلَّى اللَّهُ عَلَيْهِ وَسَلَّمَ حِينَمَا يُحَذِّرُ مِنْ هَذِهِ الْأَشْيَاءِ إِنَّمَا يُحَذِّرُ مِنَ الْقُرْبِ مِمَّا يُؤَدِّي إِلَيْهِ؛ فَالنَّبِيُّ صَلَّى اللَّهُ عَلَيْهِ وَسَلَّمَ يُبَيِّنُ أَنَّ الَّذِي يَعُقُّ وَالِدَيْهِ لَا يَدْخُلُ الْجَنَّةَ. وَإِذَا كُنْتَ مُؤْمِنًا حَقًّا، مُتَّبِعًا حَقًّا، فَهَذِهِ الْأَحَادِيثُ الَّتِي تُرْوَى عَلَيْكَ إِيَّاكَ أَنْ تَظُنَّ أَنَّهَا كَلَامٌ يُقَالُ مِنْ لِسَانٍ إِلَى آذَانٍ، وَإِنَّمَا هِيَ حُجَّةُ اللَّهِ رَبِّ الْعَالَمِينَ عَلَى الْأَنَامِ. قَالَ تَعَالَى: </w:t>
      </w:r>
      <w:r w:rsidR="000001D1" w:rsidRPr="008615D2">
        <w:rPr>
          <w:rFonts w:ascii="Traditional Arabic" w:hAnsi="Traditional Arabic" w:cs="Traditional Arabic"/>
          <w:b/>
          <w:bCs/>
          <w:color w:val="FF0000"/>
          <w:sz w:val="72"/>
          <w:szCs w:val="72"/>
          <w:vertAlign w:val="subscript"/>
          <w:rtl/>
          <w:lang w:bidi="ar-EG"/>
        </w:rPr>
        <w:lastRenderedPageBreak/>
        <w:t>{فَكَیۡفَ إِذَا جِئۡنَا مِن كُلِّ أُمَّةِۭ بِشَهِیدࣲ وَجِئۡنَا بِكَ عَلَىٰ هَـٰۤؤُلَاۤءِ شَهِیدࣰا (٤١) یَوۡمَىِٕذࣲ یَوَدُّ ٱلَّذِینَ كَفَرُوا۟ وَعَصَوُا۟ ٱلرَّسُولَ لَوۡ تُسَوَّىٰ بِهِمُ ٱلۡأَرۡضُ وَلَا یَكۡتُمُونَ ٱللَّهَ حَدِیثࣰا (٤٢)}</w:t>
      </w:r>
      <w:r w:rsidR="000001D1" w:rsidRPr="008615D2">
        <w:rPr>
          <w:rFonts w:ascii="Traditional Arabic" w:hAnsi="Traditional Arabic" w:cs="Traditional Arabic"/>
          <w:color w:val="FF0000"/>
          <w:sz w:val="72"/>
          <w:szCs w:val="72"/>
          <w:vertAlign w:val="subscript"/>
          <w:rtl/>
          <w:lang w:bidi="ar-EG"/>
        </w:rPr>
        <w:t>[سُورَةُ النِّسَاءِ: ٤١-٤٢]</w:t>
      </w:r>
      <w:r w:rsidR="000001D1"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إِذَا بَلَغَكَ حَدِيثُ رَسُولِ اللَّهِ صَلَّى اللَّهُ عَلَيْهِ وَسَلَّمَ فَإِنَّ الْحَدِيثَ مُبَلّ</w:t>
      </w:r>
      <w:r w:rsidR="000001D1"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غٌ عَنْ رَسُولِ اللَّهِ، وَكَمَا قَالَ صَلَّى اللَّهُ عَلَيْهِ وَسَلَّمَ: </w:t>
      </w:r>
      <w:r w:rsidRPr="008615D2">
        <w:rPr>
          <w:rFonts w:ascii="Traditional Arabic" w:hAnsi="Traditional Arabic" w:cs="Traditional Arabic"/>
          <w:b/>
          <w:bCs/>
          <w:color w:val="FF0000"/>
          <w:sz w:val="72"/>
          <w:szCs w:val="72"/>
          <w:vertAlign w:val="subscript"/>
          <w:rtl/>
          <w:lang w:bidi="ar-EG"/>
        </w:rPr>
        <w:t>"بَلِّغُوا عَنِّي وَلَوْ آيَةً</w:t>
      </w:r>
      <w:r w:rsidR="000376E6" w:rsidRPr="008615D2">
        <w:rPr>
          <w:rFonts w:ascii="Traditional Arabic" w:hAnsi="Traditional Arabic" w:cs="Traditional Arabic"/>
          <w:b/>
          <w:bCs/>
          <w:color w:val="FF0000"/>
          <w:sz w:val="72"/>
          <w:szCs w:val="72"/>
          <w:vertAlign w:val="subscript"/>
          <w:rtl/>
          <w:lang w:bidi="ar-EG"/>
        </w:rPr>
        <w:t>.....</w:t>
      </w:r>
      <w:r w:rsidRPr="008615D2">
        <w:rPr>
          <w:rFonts w:ascii="Traditional Arabic" w:hAnsi="Traditional Arabic" w:cs="Traditional Arabic"/>
          <w:b/>
          <w:bCs/>
          <w:color w:val="FF0000"/>
          <w:sz w:val="72"/>
          <w:szCs w:val="72"/>
          <w:vertAlign w:val="subscript"/>
          <w:rtl/>
          <w:lang w:bidi="ar-EG"/>
        </w:rPr>
        <w:t>".</w:t>
      </w:r>
      <w:r w:rsidR="000376E6" w:rsidRPr="008615D2">
        <w:rPr>
          <w:rFonts w:ascii="Traditional Arabic" w:hAnsi="Traditional Arabic" w:cs="Traditional Arabic"/>
          <w:b/>
          <w:bCs/>
          <w:color w:val="FF0000"/>
          <w:sz w:val="72"/>
          <w:szCs w:val="72"/>
          <w:vertAlign w:val="subscript"/>
          <w:rtl/>
          <w:lang w:bidi="ar-EG"/>
        </w:rPr>
        <w:t xml:space="preserve"> </w:t>
      </w:r>
      <w:r w:rsidR="0076134A" w:rsidRPr="008615D2">
        <w:rPr>
          <w:rFonts w:ascii="Traditional Arabic" w:hAnsi="Traditional Arabic" w:cs="Traditional Arabic"/>
          <w:sz w:val="72"/>
          <w:szCs w:val="72"/>
          <w:vertAlign w:val="subscript"/>
          <w:rtl/>
          <w:lang w:bidi="ar-EG"/>
        </w:rPr>
        <w:t>صحيح البخاري</w:t>
      </w:r>
      <w:r w:rsidR="000376E6" w:rsidRPr="008615D2">
        <w:rPr>
          <w:rFonts w:ascii="Traditional Arabic" w:hAnsi="Traditional Arabic" w:cs="Traditional Arabic"/>
          <w:sz w:val="72"/>
          <w:szCs w:val="72"/>
          <w:vertAlign w:val="subscript"/>
          <w:rtl/>
          <w:lang w:bidi="ar-EG"/>
        </w:rPr>
        <w:t xml:space="preserve"> (</w:t>
      </w:r>
      <w:r w:rsidR="0076134A" w:rsidRPr="008615D2">
        <w:rPr>
          <w:rFonts w:ascii="Traditional Arabic" w:hAnsi="Traditional Arabic" w:cs="Traditional Arabic"/>
          <w:sz w:val="72"/>
          <w:szCs w:val="72"/>
          <w:vertAlign w:val="subscript"/>
          <w:rtl/>
          <w:lang w:bidi="ar-EG"/>
        </w:rPr>
        <w:t>3461</w:t>
      </w:r>
      <w:r w:rsidR="000376E6" w:rsidRPr="008615D2">
        <w:rPr>
          <w:rFonts w:ascii="Traditional Arabic" w:hAnsi="Traditional Arabic" w:cs="Traditional Arabic"/>
          <w:sz w:val="72"/>
          <w:szCs w:val="72"/>
          <w:vertAlign w:val="subscript"/>
          <w:rtl/>
          <w:lang w:bidi="ar-EG"/>
        </w:rPr>
        <w:t>).</w:t>
      </w:r>
    </w:p>
    <w:p w14:paraId="2FDAC8D0" w14:textId="5FAE5B4F" w:rsidR="005D6C00"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وَبَيَّنَ النَّبِيُّ صَلَّى اللَّهُ عَلَيْهِ وَسَلَّمَ أَنَّ الْعُقُوقَ حَرَامٌ كَمَا حَرَّمَ اللَّهُ الزِّنَا، وَكَمَا حَرَّمَ اللَّهُ الْخَمْرَ، وَكَمَا حَرَّمَ اللَّهُ الْقَتْلَ، كَذَلِكَ حَرَّمَ اللَّهُ الْعُقُوقَ؛ فَقَدْ أَخْرَجَ الْبُخَارِيُّ وَغَيْرُهُ عَنِ الْمُغِيرَةِ بْنِ شُعْبَةَ رَضِيَ اللَّهُ عَنْهُ عَنِ النَّبِيِّ صَلَّى اللَّهُ عَلَيْهِ وَسَلَّمَ قَالَ: </w:t>
      </w:r>
      <w:r w:rsidRPr="008615D2">
        <w:rPr>
          <w:rFonts w:ascii="Traditional Arabic" w:hAnsi="Traditional Arabic" w:cs="Traditional Arabic"/>
          <w:b/>
          <w:bCs/>
          <w:color w:val="FF0000"/>
          <w:sz w:val="72"/>
          <w:szCs w:val="72"/>
          <w:vertAlign w:val="subscript"/>
          <w:rtl/>
          <w:lang w:bidi="ar-EG"/>
        </w:rPr>
        <w:t>"إِنَّ اللَّهَ حَرَّمَ عَلَيْكُمْ عُقُوقَ الْأُمَّهَاتِ، وَوَأْدَ الْبَنَاتِ، وَمَنْعًا وَهَاتِ، وَكَرِهَ لَكُمْ قِيلَ وَقَالَ، وَكَثْرَةَ السُّؤَالِ، وَإِضَاعَةَ الْمَالِ"</w:t>
      </w:r>
      <w:r w:rsidRPr="008615D2">
        <w:rPr>
          <w:rFonts w:ascii="Traditional Arabic" w:hAnsi="Traditional Arabic" w:cs="Traditional Arabic"/>
          <w:sz w:val="72"/>
          <w:szCs w:val="72"/>
          <w:vertAlign w:val="subscript"/>
          <w:rtl/>
          <w:lang w:bidi="ar-EG"/>
        </w:rPr>
        <w:t>.</w:t>
      </w:r>
      <w:r w:rsidR="00C928CA" w:rsidRPr="008615D2">
        <w:rPr>
          <w:rFonts w:ascii="Traditional Arabic" w:hAnsi="Traditional Arabic" w:cs="Traditional Arabic"/>
          <w:sz w:val="72"/>
          <w:szCs w:val="72"/>
          <w:vertAlign w:val="subscript"/>
          <w:rtl/>
          <w:lang w:bidi="ar-EG"/>
        </w:rPr>
        <w:t>صحيح البخاري</w:t>
      </w:r>
      <w:r w:rsidR="002107CB" w:rsidRPr="008615D2">
        <w:rPr>
          <w:rFonts w:ascii="Traditional Arabic" w:hAnsi="Traditional Arabic" w:cs="Traditional Arabic"/>
          <w:sz w:val="72"/>
          <w:szCs w:val="72"/>
          <w:vertAlign w:val="subscript"/>
          <w:rtl/>
          <w:lang w:bidi="ar-EG"/>
        </w:rPr>
        <w:t xml:space="preserve"> (</w:t>
      </w:r>
      <w:r w:rsidR="00C928CA" w:rsidRPr="008615D2">
        <w:rPr>
          <w:rFonts w:ascii="Traditional Arabic" w:hAnsi="Traditional Arabic" w:cs="Traditional Arabic"/>
          <w:sz w:val="72"/>
          <w:szCs w:val="72"/>
          <w:vertAlign w:val="subscript"/>
          <w:rtl/>
          <w:lang w:bidi="ar-EG"/>
        </w:rPr>
        <w:t>5975</w:t>
      </w:r>
      <w:r w:rsidR="002107CB" w:rsidRPr="008615D2">
        <w:rPr>
          <w:rFonts w:ascii="Traditional Arabic" w:hAnsi="Traditional Arabic" w:cs="Traditional Arabic"/>
          <w:sz w:val="72"/>
          <w:szCs w:val="72"/>
          <w:vertAlign w:val="subscript"/>
          <w:rtl/>
          <w:lang w:bidi="ar-EG"/>
        </w:rPr>
        <w:t>)،</w:t>
      </w:r>
      <w:r w:rsidR="005D6C00" w:rsidRPr="008615D2">
        <w:rPr>
          <w:rFonts w:ascii="Traditional Arabic" w:hAnsi="Traditional Arabic" w:cs="Traditional Arabic"/>
          <w:sz w:val="72"/>
          <w:szCs w:val="72"/>
          <w:vertAlign w:val="subscript"/>
          <w:rtl/>
          <w:lang w:bidi="ar-EG"/>
        </w:rPr>
        <w:t xml:space="preserve"> وأخرجه مسلم (593) باختلاف يسير.</w:t>
      </w:r>
    </w:p>
    <w:p w14:paraId="4B020DD5" w14:textId="6A8FF5EF"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 xml:space="preserve"> فَحَرَّمَ اللَّهُ عَزَّ وَجَلَّ عُقُوقَ الْوَالِدَيْنِ، حَرَّمَ اللَّهُ الْإِسَاءَةَ إِلَيْهِمَا، حَرَّمَ اللَّهُ عَزَّ وَجَلَّ إِظْهَارَ التَّأَفُّفِ وَالتَّضَمُّرِ بَيْنَ يَدَيْهِمَا.</w:t>
      </w:r>
    </w:p>
    <w:p w14:paraId="28D98B2F" w14:textId="78466E26"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وَالصَّحَابَةُ رِضْوَانُ اللَّهِ عَلَيْهِمْ كَانُوا فِي الْبِرِّ عَلَى أَعْظَمِ مَا يَكُونُ؛ فَهَذَا عُثْمَانُ رَضِيَ اللَّهُ عَنْهُ كَانَ إِذَا حَدَّثَتْهُ أُمُّهُ أَتَى </w:t>
      </w:r>
      <w:r w:rsidR="003F346A" w:rsidRPr="008615D2">
        <w:rPr>
          <w:rFonts w:ascii="Traditional Arabic" w:hAnsi="Traditional Arabic" w:cs="Traditional Arabic"/>
          <w:sz w:val="72"/>
          <w:szCs w:val="72"/>
          <w:vertAlign w:val="subscript"/>
          <w:rtl/>
          <w:lang w:bidi="ar-EG"/>
        </w:rPr>
        <w:t xml:space="preserve">بِغُلَامَين </w:t>
      </w:r>
      <w:r w:rsidRPr="008615D2">
        <w:rPr>
          <w:rFonts w:ascii="Traditional Arabic" w:hAnsi="Traditional Arabic" w:cs="Traditional Arabic"/>
          <w:sz w:val="72"/>
          <w:szCs w:val="72"/>
          <w:vertAlign w:val="subscript"/>
          <w:rtl/>
          <w:lang w:bidi="ar-EG"/>
        </w:rPr>
        <w:t>بِغُلَامٍ عَنْ يَمِينِهِ وَبِغُلَامٍ عَنْ يَسَارِهِ وَقَالَ لَهُ</w:t>
      </w:r>
      <w:r w:rsidR="003F346A" w:rsidRPr="008615D2">
        <w:rPr>
          <w:rFonts w:ascii="Traditional Arabic" w:hAnsi="Traditional Arabic" w:cs="Traditional Arabic"/>
          <w:sz w:val="72"/>
          <w:szCs w:val="72"/>
          <w:vertAlign w:val="subscript"/>
          <w:rtl/>
          <w:lang w:bidi="ar-EG"/>
        </w:rPr>
        <w:t>ما</w:t>
      </w:r>
      <w:r w:rsidRPr="008615D2">
        <w:rPr>
          <w:rFonts w:ascii="Traditional Arabic" w:hAnsi="Traditional Arabic" w:cs="Traditional Arabic"/>
          <w:sz w:val="72"/>
          <w:szCs w:val="72"/>
          <w:vertAlign w:val="subscript"/>
          <w:rtl/>
          <w:lang w:bidi="ar-EG"/>
        </w:rPr>
        <w:t>: "</w:t>
      </w:r>
      <w:r w:rsidR="003F346A" w:rsidRPr="008615D2">
        <w:rPr>
          <w:rFonts w:ascii="Traditional Arabic" w:hAnsi="Traditional Arabic" w:cs="Traditional Arabic"/>
          <w:sz w:val="72"/>
          <w:szCs w:val="72"/>
          <w:vertAlign w:val="subscript"/>
          <w:rtl/>
          <w:lang w:bidi="ar-EG"/>
        </w:rPr>
        <w:t xml:space="preserve"> اسمعا </w:t>
      </w:r>
      <w:r w:rsidRPr="008615D2">
        <w:rPr>
          <w:rFonts w:ascii="Traditional Arabic" w:hAnsi="Traditional Arabic" w:cs="Traditional Arabic"/>
          <w:sz w:val="72"/>
          <w:szCs w:val="72"/>
          <w:vertAlign w:val="subscript"/>
          <w:rtl/>
          <w:lang w:bidi="ar-EG"/>
        </w:rPr>
        <w:t>مَا تَقُولُ أُمِّي؟"؛ فَإِنِّي أَكْرَهُ أَنْ أُرَاجِعَهَا فِي كَلَامِهَا</w:t>
      </w:r>
      <w:r w:rsidR="00C27B28"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فَكَانَتْ تَأْمُرُهُ وَتَنْهَى أَوْ تُذَكِّرُهُ، فَكَانَ إِذَا غَابَ عَنْهُ شَيْءٌ يَسْتَحِي أَنْ يَرُدَّ عَلَيْهَا أَوْ أَنْ يَسْتَفْسِرَ عَنْ قَوْلِهَا.</w:t>
      </w:r>
    </w:p>
    <w:p w14:paraId="44258DED" w14:textId="2A60AF8A" w:rsidR="006265C5" w:rsidRPr="008615D2" w:rsidRDefault="006265C5" w:rsidP="008615D2">
      <w:pPr>
        <w:spacing w:before="240" w:line="240" w:lineRule="auto"/>
        <w:jc w:val="both"/>
        <w:rPr>
          <w:rFonts w:ascii="Traditional Arabic" w:hAnsi="Traditional Arabic" w:cs="Traditional Arabic"/>
          <w:b/>
          <w:bCs/>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وَهَذَا أُسَامَةُ بْنُ زَيْدٍ رَضِيَ اللَّهُ عَنْهُ؛ طَلَبَتْ أُمُّهُ يَوْمًا جُمَّارًا، وَالْجُمَّارُ مَا يَكُونُ فِي أَعْلَى النَّخْلَةِ، وَكَانَ يُشْتَرَى فِي ذَلِكَ الزَّمَانِ بِدِرْهَمَيْنِ، فَأَخَذَ يَبْحَثُ عَنِ الْجُمَّارِ فَلَمْ يَجِدْ، فَمَاذَا فَعَلَ؟ فَأَتَى إِلَى نَخْلَةٍ قَائِمَةٍ وَاشْتَرَاهَا مِنْ صَاحِبِهَا بِأَلْفِ دِرْهَمٍ، ثُمَّ أَتَى بِقَوْمٍ فَقَطَعُوهَا وَاقْتَلَعُوهَا، ثُمَّ أَخَذُوا أَوْرَاقَهَا ثُمَّ نَقَبُوا فِي بَاطِنِ قِمَّتِهَا حَتَّى أَخْرَجُوا مَا بِهَا مِنْ جُمَّارٍ فَذَهَبَ بِهِ إِلَى أُمِّهِ. فَقِيلَ لَهُ: "يَا أُسَامَةُ، أَتَشْتَرِي نَخْلَةً بِأَلْفِ دِرْهَمٍ مِنْ أَجْلِ جُمَّارَةٍ </w:t>
      </w:r>
      <w:r w:rsidRPr="008615D2">
        <w:rPr>
          <w:rFonts w:ascii="Traditional Arabic" w:hAnsi="Traditional Arabic" w:cs="Traditional Arabic"/>
          <w:sz w:val="72"/>
          <w:szCs w:val="72"/>
          <w:vertAlign w:val="subscript"/>
          <w:rtl/>
          <w:lang w:bidi="ar-EG"/>
        </w:rPr>
        <w:lastRenderedPageBreak/>
        <w:t xml:space="preserve">بِدِرْهَمَيْنِ؟ أَلَا انْتَظَرْتَ غَدًا أَوْ بَعْدَ غَدٍ فَإِنَّ فُلَانًا قَدْ يَقْطَعُ حَقْلَهُ بَعْدَ غَدٍ!" فَقَالَ: </w:t>
      </w:r>
      <w:r w:rsidRPr="008615D2">
        <w:rPr>
          <w:rFonts w:ascii="Traditional Arabic" w:hAnsi="Traditional Arabic" w:cs="Traditional Arabic"/>
          <w:b/>
          <w:bCs/>
          <w:sz w:val="72"/>
          <w:szCs w:val="72"/>
          <w:vertAlign w:val="subscript"/>
          <w:rtl/>
          <w:lang w:bidi="ar-EG"/>
        </w:rPr>
        <w:t>"خَشِيتُ أَنْ تَطْلُبَ أُمِّي شَيْئًا فَلَا أُو</w:t>
      </w:r>
      <w:r w:rsidR="00D25B3C"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فِ</w:t>
      </w:r>
      <w:r w:rsidR="00D25B3C"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يَ لَهَا بِطَلَبِهَا فَأَقَعَ بِذَلِكَ فِي الْعُقُوقِ".</w:t>
      </w:r>
    </w:p>
    <w:p w14:paraId="569225A9" w14:textId="5CDB8D03"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إِلَى كُلِّ مَنْ لَهُ أُمٌّ، وَإِلَى كُلِّ مَنْ لَهُ أَبٌ: اتَّقِ اللَّهَ؛ فَأَنْتَ فِي نِعْمَةٍ عَظِيمَةٍ، وَأَنْتَ فِي مِنَّةٍ جَسِيمَةٍ، لَنْ تَعْرِفَ قَدْرَهَا إِلَّا حِينَ تُحْرَمُ مِنْهَا، لَنْ تَعْرِفَ قَدْرَ هَذِهِ النِّعْمَةِ إِلَّا يَوْمَ تُصْبِحُ لَا أَبَ لَكَ وَلَا أُمَّ، حِينَمَا تُرِيدُ أَنْ تُحَقِّقَ تِلْكَ الْعِبَادَةَ فَلَا تَجِدُ مَا تُحَقِّقُ بِهِ بِرَّ الْوَالِدَيْنِ، خَاصَّةً إِذَا كَانَ الْأَبْعَدُ قَدْ أَسَاءَ إِلَيْهِمَا وَقَدْ عَقَّهُمَا قَبْلَ مَوْتِهِمَا. فَيَا مَنْ لَهُ أُمٌّ حَيَّةٌ، وَيَا مَنْ لَهُ أَبٌ بَيْنَ يَدَيْهِ؛ قَبِّلْ عَلَى أَيْدِيهِمَا وَأَرْجُلِهِمَا وَقَبِّلْ رَأْسَهُمَا، وَاطْلُبِ الصَّفْحَ وَالْغُفْرَانَ مِنْهُمَا، وَاجْتَهِدْ فِي طَاعَتِهِمَا، وَاعْلَمْ أَنَّ اللَّهَ عَزَّ وَجَلَّ جَعَلَ الْجَزَاءَ مِنْ جِنْسِ الْعَمَلِ؛ فَمَنْ أَحْسَنَ أُحْسِنَ إِلَيْهِ، وَمَنْ أَسَاءَ أُسِيءَ إِلَيْهِ، وَلَا يَظْلِمُ رَبُّكَ أَحَدًا.</w:t>
      </w:r>
    </w:p>
    <w:p w14:paraId="32A19956" w14:textId="6582D9EA" w:rsidR="00442BFF"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نَبِيُّنَا صَلَّى اللَّهُ عَلَيْهِ وَسَلَّمَ أَخْبَرَ أَنَّ الْعُقُوقَ مِنْ أَكْبَرِ الْكَبَائِرِ؛ فَعَنْ أَبِي بَكْرَةَ رَضِيَ اللَّهُ عَنْهُ قَالَ</w:t>
      </w:r>
      <w:r w:rsidR="00BE1485" w:rsidRPr="008615D2">
        <w:rPr>
          <w:rFonts w:ascii="Traditional Arabic" w:hAnsi="Traditional Arabic" w:cs="Traditional Arabic"/>
          <w:sz w:val="72"/>
          <w:szCs w:val="72"/>
          <w:vertAlign w:val="subscript"/>
          <w:rtl/>
          <w:lang w:bidi="ar-EG"/>
        </w:rPr>
        <w:t>:</w:t>
      </w:r>
      <w:r w:rsidR="00BE1485" w:rsidRPr="008615D2">
        <w:rPr>
          <w:rFonts w:ascii="Traditional Arabic" w:hAnsi="Traditional Arabic" w:cs="Traditional Arabic"/>
          <w:b/>
          <w:bCs/>
          <w:sz w:val="72"/>
          <w:szCs w:val="72"/>
          <w:vertAlign w:val="subscript"/>
          <w:rtl/>
          <w:lang w:bidi="ar-EG"/>
        </w:rPr>
        <w:t>«</w:t>
      </w:r>
      <w:r w:rsidR="005C469A" w:rsidRPr="008615D2">
        <w:rPr>
          <w:rFonts w:ascii="Traditional Arabic" w:hAnsi="Traditional Arabic" w:cs="Traditional Arabic"/>
          <w:b/>
          <w:bCs/>
          <w:sz w:val="72"/>
          <w:szCs w:val="72"/>
          <w:vertAlign w:val="subscript"/>
          <w:rtl/>
          <w:lang w:bidi="ar-EG"/>
        </w:rPr>
        <w:t xml:space="preserve">كُنَّا عِنْدَ رَسولِ اللهِ صَلَّى اللَّهُ عليه وسلَّمَ فقالَ: </w:t>
      </w:r>
      <w:r w:rsidR="00453E02" w:rsidRPr="008615D2">
        <w:rPr>
          <w:rFonts w:ascii="Traditional Arabic" w:hAnsi="Traditional Arabic" w:cs="Traditional Arabic"/>
          <w:b/>
          <w:bCs/>
          <w:color w:val="FF0000"/>
          <w:sz w:val="72"/>
          <w:szCs w:val="72"/>
          <w:vertAlign w:val="subscript"/>
          <w:rtl/>
          <w:lang w:bidi="ar-EG"/>
        </w:rPr>
        <w:t>«</w:t>
      </w:r>
      <w:r w:rsidR="005C469A" w:rsidRPr="008615D2">
        <w:rPr>
          <w:rFonts w:ascii="Traditional Arabic" w:hAnsi="Traditional Arabic" w:cs="Traditional Arabic"/>
          <w:b/>
          <w:bCs/>
          <w:color w:val="FF0000"/>
          <w:sz w:val="72"/>
          <w:szCs w:val="72"/>
          <w:vertAlign w:val="subscript"/>
          <w:rtl/>
          <w:lang w:bidi="ar-EG"/>
        </w:rPr>
        <w:t>ألا أُنَبِّئُكُمْ بأَكْبَرِ الكَبائِرِ؟</w:t>
      </w:r>
      <w:r w:rsidR="00453E02" w:rsidRPr="008615D2">
        <w:rPr>
          <w:rFonts w:ascii="Traditional Arabic" w:hAnsi="Traditional Arabic" w:cs="Traditional Arabic"/>
          <w:b/>
          <w:bCs/>
          <w:color w:val="FF0000"/>
          <w:sz w:val="72"/>
          <w:szCs w:val="72"/>
          <w:vertAlign w:val="subscript"/>
          <w:rtl/>
          <w:lang w:bidi="ar-EG"/>
        </w:rPr>
        <w:t>»</w:t>
      </w:r>
      <w:r w:rsidR="005C469A" w:rsidRPr="008615D2">
        <w:rPr>
          <w:rFonts w:ascii="Traditional Arabic" w:hAnsi="Traditional Arabic" w:cs="Traditional Arabic"/>
          <w:b/>
          <w:bCs/>
          <w:sz w:val="72"/>
          <w:szCs w:val="72"/>
          <w:vertAlign w:val="subscript"/>
          <w:rtl/>
          <w:lang w:bidi="ar-EG"/>
        </w:rPr>
        <w:t xml:space="preserve"> ثَلاثًا </w:t>
      </w:r>
      <w:r w:rsidR="00453E02" w:rsidRPr="008615D2">
        <w:rPr>
          <w:rFonts w:ascii="Traditional Arabic" w:hAnsi="Traditional Arabic" w:cs="Traditional Arabic"/>
          <w:b/>
          <w:bCs/>
          <w:color w:val="FF0000"/>
          <w:sz w:val="72"/>
          <w:szCs w:val="72"/>
          <w:vertAlign w:val="subscript"/>
          <w:rtl/>
          <w:lang w:bidi="ar-EG"/>
        </w:rPr>
        <w:t>«</w:t>
      </w:r>
      <w:r w:rsidR="005C469A" w:rsidRPr="008615D2">
        <w:rPr>
          <w:rFonts w:ascii="Traditional Arabic" w:hAnsi="Traditional Arabic" w:cs="Traditional Arabic"/>
          <w:b/>
          <w:bCs/>
          <w:color w:val="FF0000"/>
          <w:sz w:val="72"/>
          <w:szCs w:val="72"/>
          <w:vertAlign w:val="subscript"/>
          <w:rtl/>
          <w:lang w:bidi="ar-EG"/>
        </w:rPr>
        <w:t>الإشْراكُ باللَّهِ، وعُقُوقُ الوالِدَيْنِ، وشَهادَةُ الزُّورِ، أوْ قَوْلُ الزُّورِ</w:t>
      </w:r>
      <w:r w:rsidR="00A33833" w:rsidRPr="008615D2">
        <w:rPr>
          <w:rFonts w:ascii="Traditional Arabic" w:hAnsi="Traditional Arabic" w:cs="Traditional Arabic"/>
          <w:b/>
          <w:bCs/>
          <w:color w:val="FF0000"/>
          <w:sz w:val="72"/>
          <w:szCs w:val="72"/>
          <w:vertAlign w:val="subscript"/>
          <w:rtl/>
          <w:lang w:bidi="ar-EG"/>
        </w:rPr>
        <w:t>»</w:t>
      </w:r>
      <w:r w:rsidR="005C469A" w:rsidRPr="008615D2">
        <w:rPr>
          <w:rFonts w:ascii="Traditional Arabic" w:hAnsi="Traditional Arabic" w:cs="Traditional Arabic"/>
          <w:b/>
          <w:bCs/>
          <w:sz w:val="72"/>
          <w:szCs w:val="72"/>
          <w:vertAlign w:val="subscript"/>
          <w:rtl/>
          <w:lang w:bidi="ar-EG"/>
        </w:rPr>
        <w:t xml:space="preserve">، </w:t>
      </w:r>
      <w:r w:rsidR="005C469A" w:rsidRPr="008615D2">
        <w:rPr>
          <w:rFonts w:ascii="Traditional Arabic" w:hAnsi="Traditional Arabic" w:cs="Traditional Arabic"/>
          <w:b/>
          <w:bCs/>
          <w:sz w:val="72"/>
          <w:szCs w:val="72"/>
          <w:vertAlign w:val="subscript"/>
          <w:rtl/>
          <w:lang w:bidi="ar-EG"/>
        </w:rPr>
        <w:lastRenderedPageBreak/>
        <w:t>وكانَ رَسولُ اللهِ صَلَّى اللَّهُ عليه وسلَّمَ مُتَّكِئًا، فَجَلَسَ فَما زالَ يُكَرِّرُها حتَّى قُلْنا: لَيْتَهُ سَكَتَ</w:t>
      </w:r>
      <w:r w:rsidR="00EF406E"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00164092" w:rsidRPr="008615D2">
        <w:rPr>
          <w:rFonts w:ascii="Traditional Arabic" w:hAnsi="Traditional Arabic" w:cs="Traditional Arabic"/>
          <w:sz w:val="72"/>
          <w:szCs w:val="72"/>
          <w:vertAlign w:val="subscript"/>
          <w:rtl/>
          <w:lang w:bidi="ar-EG"/>
        </w:rPr>
        <w:t xml:space="preserve">صحيح </w:t>
      </w:r>
      <w:r w:rsidR="004F5ED4" w:rsidRPr="008615D2">
        <w:rPr>
          <w:rFonts w:ascii="Traditional Arabic" w:hAnsi="Traditional Arabic" w:cs="Traditional Arabic"/>
          <w:sz w:val="72"/>
          <w:szCs w:val="72"/>
          <w:vertAlign w:val="subscript"/>
          <w:rtl/>
          <w:lang w:bidi="ar-EG"/>
        </w:rPr>
        <w:t xml:space="preserve">مسلم (87) </w:t>
      </w:r>
      <w:r w:rsidR="00442BFF" w:rsidRPr="008615D2">
        <w:rPr>
          <w:rFonts w:ascii="Traditional Arabic" w:hAnsi="Traditional Arabic" w:cs="Traditional Arabic"/>
          <w:sz w:val="72"/>
          <w:szCs w:val="72"/>
          <w:vertAlign w:val="subscript"/>
          <w:rtl/>
          <w:lang w:bidi="ar-EG"/>
        </w:rPr>
        <w:t>واللفظ له</w:t>
      </w:r>
      <w:r w:rsidR="00164092" w:rsidRPr="008615D2">
        <w:rPr>
          <w:rFonts w:ascii="Traditional Arabic" w:hAnsi="Traditional Arabic" w:cs="Traditional Arabic"/>
          <w:sz w:val="72"/>
          <w:szCs w:val="72"/>
          <w:vertAlign w:val="subscript"/>
          <w:rtl/>
          <w:lang w:bidi="ar-EG"/>
        </w:rPr>
        <w:t>،</w:t>
      </w:r>
      <w:r w:rsidR="004F5ED4" w:rsidRPr="008615D2">
        <w:rPr>
          <w:rFonts w:ascii="Traditional Arabic" w:hAnsi="Traditional Arabic" w:cs="Traditional Arabic"/>
          <w:sz w:val="72"/>
          <w:szCs w:val="72"/>
          <w:vertAlign w:val="subscript"/>
          <w:rtl/>
          <w:lang w:bidi="ar-EG"/>
        </w:rPr>
        <w:t xml:space="preserve"> و</w:t>
      </w:r>
      <w:r w:rsidR="00CC36E7" w:rsidRPr="008615D2">
        <w:rPr>
          <w:rFonts w:ascii="Traditional Arabic" w:hAnsi="Traditional Arabic" w:cs="Traditional Arabic"/>
          <w:sz w:val="72"/>
          <w:szCs w:val="72"/>
          <w:vertAlign w:val="subscript"/>
          <w:rtl/>
          <w:lang w:bidi="ar-EG"/>
        </w:rPr>
        <w:t>البخاري (5976)</w:t>
      </w:r>
      <w:r w:rsidR="00891849" w:rsidRPr="008615D2">
        <w:rPr>
          <w:rFonts w:ascii="Traditional Arabic" w:hAnsi="Traditional Arabic" w:cs="Traditional Arabic"/>
          <w:sz w:val="72"/>
          <w:szCs w:val="72"/>
          <w:vertAlign w:val="subscript"/>
          <w:rtl/>
          <w:lang w:bidi="ar-EG"/>
        </w:rPr>
        <w:t xml:space="preserve"> </w:t>
      </w:r>
      <w:r w:rsidR="00442BFF" w:rsidRPr="008615D2">
        <w:rPr>
          <w:rFonts w:ascii="Traditional Arabic" w:hAnsi="Traditional Arabic" w:cs="Traditional Arabic"/>
          <w:sz w:val="72"/>
          <w:szCs w:val="72"/>
          <w:vertAlign w:val="subscript"/>
          <w:rtl/>
          <w:lang w:bidi="ar-EG"/>
        </w:rPr>
        <w:t>والترمذي (1901)، وأحمد (20385) باختلاف يسير.</w:t>
      </w:r>
    </w:p>
    <w:p w14:paraId="1F52ABB3" w14:textId="0FE0802B" w:rsidR="006265C5" w:rsidRPr="008615D2" w:rsidRDefault="00164092"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 </w:t>
      </w:r>
      <w:r w:rsidR="006265C5" w:rsidRPr="008615D2">
        <w:rPr>
          <w:rFonts w:ascii="Traditional Arabic" w:hAnsi="Traditional Arabic" w:cs="Traditional Arabic"/>
          <w:sz w:val="72"/>
          <w:szCs w:val="72"/>
          <w:vertAlign w:val="subscript"/>
          <w:rtl/>
          <w:lang w:bidi="ar-EG"/>
        </w:rPr>
        <w:t>فَهَذِهِ أَكْبَرُ الْكَبَائِرِ، هَذِهِ الْفِعْلَةُ الشَّنِيعَةُ مِنْ أَكْبَرِ الْكَبَائِرِ، جَعَلَهَا النَّبِيُّ صَلَّى اللَّهُ عَلَيْهِ وَسَلَّمَ بَعْدَ الشِّرْكِ بِاللَّهِ عَزَّ وَجَلَّ.</w:t>
      </w:r>
    </w:p>
    <w:p w14:paraId="449B56B4" w14:textId="50790C6F" w:rsidR="0023352A"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وَهَذَا عَبْدُ اللَّهِ بْنُ عُمَرَ رَضِيَ اللَّهُ عَنْهُ يَتَحَرَّى الْبِرَّ حَتَّى بَعْدَ مَوْتِ أَبِيهِ عُمَرَ رَضِيَ اللَّهُ عَنْهُ؛ فَعَنْ عَبْدِ اللَّهِ بْنِ دِينَارٍ عَنْ عَبْدِ اللَّهِ بْنِ عُمَرَ رَضِيَ اللَّهُ عَنْهُ</w:t>
      </w:r>
      <w:r w:rsidR="00BC4C46"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00BC4C46" w:rsidRPr="008615D2">
        <w:rPr>
          <w:rFonts w:ascii="Traditional Arabic" w:hAnsi="Traditional Arabic" w:cs="Traditional Arabic"/>
          <w:b/>
          <w:bCs/>
          <w:sz w:val="72"/>
          <w:szCs w:val="72"/>
          <w:vertAlign w:val="subscript"/>
          <w:rtl/>
          <w:lang w:bidi="ar-EG"/>
        </w:rPr>
        <w:t>"</w:t>
      </w:r>
      <w:r w:rsidR="009B764C" w:rsidRPr="008615D2">
        <w:rPr>
          <w:rFonts w:ascii="Traditional Arabic" w:hAnsi="Traditional Arabic" w:cs="Traditional Arabic"/>
          <w:b/>
          <w:bCs/>
          <w:sz w:val="72"/>
          <w:szCs w:val="72"/>
          <w:vertAlign w:val="subscript"/>
          <w:rtl/>
          <w:lang w:bidi="ar-EG"/>
        </w:rPr>
        <w:t xml:space="preserve"> أنَّ رَجُلًا مِنَ الأعْرَابِ لَقِيَهُ بطَرِيقِ مَكَّةَ، فَسَلَّمَ عليه عبدُ اللهِ، وَحَمَلَهُ علَى حِمَارٍ كانَ يَرْكَبُهُ. وَأَعْطَاهُ عِمَامَةً، كَانَتْ علَى رَأْسِهِ فَقالَ ابنُ دِينَارٍ: فَقُلْنَا له: أَصْلَحَكَ اللَّهُ إنَّهُمُ الأعْرَابُ وإنَّهُمْ يَرْضَوْنَ باليَسِيرِ، فَقالَ عبدُ اللهِ: إنَّ أَبَا هذا كانَ وُدًّا لِعُمَرَ بنِ الخَطَّابِ، وإنِّي سَمِعْتُ رَسُولَ اللهِ صَلَّى اللَّهُ عليه وَسَلَّمَ يقولُ: </w:t>
      </w:r>
      <w:r w:rsidR="00AB4CF0" w:rsidRPr="008615D2">
        <w:rPr>
          <w:rFonts w:ascii="Traditional Arabic" w:hAnsi="Traditional Arabic" w:cs="Traditional Arabic"/>
          <w:b/>
          <w:bCs/>
          <w:color w:val="FF0000"/>
          <w:sz w:val="72"/>
          <w:szCs w:val="72"/>
          <w:vertAlign w:val="subscript"/>
          <w:rtl/>
          <w:lang w:bidi="ar-EG"/>
        </w:rPr>
        <w:t>«</w:t>
      </w:r>
      <w:r w:rsidR="009B764C" w:rsidRPr="008615D2">
        <w:rPr>
          <w:rFonts w:ascii="Traditional Arabic" w:hAnsi="Traditional Arabic" w:cs="Traditional Arabic"/>
          <w:b/>
          <w:bCs/>
          <w:color w:val="FF0000"/>
          <w:sz w:val="72"/>
          <w:szCs w:val="72"/>
          <w:vertAlign w:val="subscript"/>
          <w:rtl/>
          <w:lang w:bidi="ar-EG"/>
        </w:rPr>
        <w:t>إنَّ أَبَرَّ البِرِّ صِلَةُ الوَلَدِ أَهْلَ وُدِّ أَبِيهِ</w:t>
      </w:r>
      <w:r w:rsidR="00AB4CF0" w:rsidRPr="008615D2">
        <w:rPr>
          <w:rFonts w:ascii="Traditional Arabic" w:hAnsi="Traditional Arabic" w:cs="Traditional Arabic"/>
          <w:b/>
          <w:bCs/>
          <w:color w:val="FF0000"/>
          <w:sz w:val="72"/>
          <w:szCs w:val="72"/>
          <w:vertAlign w:val="subscript"/>
          <w:rtl/>
          <w:lang w:bidi="ar-EG"/>
        </w:rPr>
        <w:t>»</w:t>
      </w:r>
      <w:r w:rsidRPr="008615D2">
        <w:rPr>
          <w:rFonts w:ascii="Traditional Arabic" w:hAnsi="Traditional Arabic" w:cs="Traditional Arabic"/>
          <w:color w:val="FF0000"/>
          <w:sz w:val="72"/>
          <w:szCs w:val="72"/>
          <w:vertAlign w:val="subscript"/>
          <w:rtl/>
          <w:lang w:bidi="ar-EG"/>
        </w:rPr>
        <w:t xml:space="preserve">. </w:t>
      </w:r>
      <w:r w:rsidR="00DE7F06" w:rsidRPr="008615D2">
        <w:rPr>
          <w:rFonts w:ascii="Traditional Arabic" w:hAnsi="Traditional Arabic" w:cs="Traditional Arabic"/>
          <w:sz w:val="72"/>
          <w:szCs w:val="72"/>
          <w:vertAlign w:val="subscript"/>
          <w:rtl/>
          <w:lang w:bidi="ar-EG"/>
        </w:rPr>
        <w:t xml:space="preserve"> صحيح مسلم </w:t>
      </w:r>
      <w:r w:rsidR="0094349A" w:rsidRPr="008615D2">
        <w:rPr>
          <w:rFonts w:ascii="Traditional Arabic" w:hAnsi="Traditional Arabic" w:cs="Traditional Arabic"/>
          <w:sz w:val="72"/>
          <w:szCs w:val="72"/>
          <w:vertAlign w:val="subscript"/>
          <w:rtl/>
          <w:lang w:bidi="ar-EG"/>
        </w:rPr>
        <w:t xml:space="preserve">(2552)، </w:t>
      </w:r>
      <w:r w:rsidR="0023352A" w:rsidRPr="008615D2">
        <w:rPr>
          <w:rFonts w:ascii="Traditional Arabic" w:hAnsi="Traditional Arabic" w:cs="Traditional Arabic"/>
          <w:sz w:val="72"/>
          <w:szCs w:val="72"/>
          <w:vertAlign w:val="subscript"/>
          <w:rtl/>
          <w:lang w:bidi="ar-EG"/>
        </w:rPr>
        <w:t>وهو من أفراد مسلم على البخاري.</w:t>
      </w:r>
    </w:p>
    <w:p w14:paraId="4191B0AB" w14:textId="1AE3389F" w:rsidR="006265C5" w:rsidRPr="008615D2" w:rsidRDefault="0023352A" w:rsidP="008615D2">
      <w:pPr>
        <w:spacing w:before="240" w:line="240" w:lineRule="auto"/>
        <w:jc w:val="both"/>
        <w:rPr>
          <w:rFonts w:ascii="Traditional Arabic" w:hAnsi="Traditional Arabic" w:cs="Traditional Arabic"/>
          <w:b/>
          <w:bCs/>
          <w:color w:val="FF0000"/>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 xml:space="preserve"> </w:t>
      </w:r>
      <w:r w:rsidR="0094349A" w:rsidRPr="008615D2">
        <w:rPr>
          <w:rFonts w:ascii="Traditional Arabic" w:hAnsi="Traditional Arabic" w:cs="Traditional Arabic"/>
          <w:sz w:val="72"/>
          <w:szCs w:val="72"/>
          <w:vertAlign w:val="subscript"/>
          <w:rtl/>
          <w:lang w:bidi="ar-EG"/>
        </w:rPr>
        <w:t>ف</w:t>
      </w:r>
      <w:r w:rsidR="006265C5" w:rsidRPr="008615D2">
        <w:rPr>
          <w:rFonts w:ascii="Traditional Arabic" w:hAnsi="Traditional Arabic" w:cs="Traditional Arabic"/>
          <w:sz w:val="72"/>
          <w:szCs w:val="72"/>
          <w:vertAlign w:val="subscript"/>
          <w:rtl/>
          <w:lang w:bidi="ar-EG"/>
        </w:rPr>
        <w:t>َهَذَا بِرٌّ بَعْدَ الْمَوْتِ، لِمَنْ حُرِمَ هَذِهِ النِّعْمَةَ وَلَمْ يُؤَدِّ مَا يَنْبَغِي عَلَيْهِ تِجَاهَ وَالِدَيْهِ؛ أَنْ يَنْظُرَ إِلَى مَنْ كَانُوا يُحِبُّونَهُ وَمَنْ كَانُوا يُكْرِمُونَهُ فَيَكُون</w:t>
      </w:r>
      <w:r w:rsidR="00C96116" w:rsidRPr="008615D2">
        <w:rPr>
          <w:rFonts w:ascii="Traditional Arabic" w:hAnsi="Traditional Arabic" w:cs="Traditional Arabic"/>
          <w:sz w:val="72"/>
          <w:szCs w:val="72"/>
          <w:vertAlign w:val="subscript"/>
          <w:rtl/>
          <w:lang w:bidi="ar-EG"/>
        </w:rPr>
        <w:t xml:space="preserve">ُ </w:t>
      </w:r>
      <w:r w:rsidR="006265C5" w:rsidRPr="008615D2">
        <w:rPr>
          <w:rFonts w:ascii="Traditional Arabic" w:hAnsi="Traditional Arabic" w:cs="Traditional Arabic"/>
          <w:sz w:val="72"/>
          <w:szCs w:val="72"/>
          <w:vertAlign w:val="subscript"/>
          <w:rtl/>
          <w:lang w:bidi="ar-EG"/>
        </w:rPr>
        <w:t>لَهُ م</w:t>
      </w:r>
      <w:r w:rsidR="006E3090" w:rsidRPr="008615D2">
        <w:rPr>
          <w:rFonts w:ascii="Traditional Arabic" w:hAnsi="Traditional Arabic" w:cs="Traditional Arabic"/>
          <w:sz w:val="72"/>
          <w:szCs w:val="72"/>
          <w:vertAlign w:val="subscript"/>
          <w:rtl/>
          <w:lang w:bidi="ar-EG"/>
        </w:rPr>
        <w:t>ُ</w:t>
      </w:r>
      <w:r w:rsidR="006265C5" w:rsidRPr="008615D2">
        <w:rPr>
          <w:rFonts w:ascii="Traditional Arabic" w:hAnsi="Traditional Arabic" w:cs="Traditional Arabic"/>
          <w:sz w:val="72"/>
          <w:szCs w:val="72"/>
          <w:vertAlign w:val="subscript"/>
          <w:rtl/>
          <w:lang w:bidi="ar-EG"/>
        </w:rPr>
        <w:t>ح</w:t>
      </w:r>
      <w:r w:rsidR="006E3090" w:rsidRPr="008615D2">
        <w:rPr>
          <w:rFonts w:ascii="Traditional Arabic" w:hAnsi="Traditional Arabic" w:cs="Traditional Arabic"/>
          <w:sz w:val="72"/>
          <w:szCs w:val="72"/>
          <w:vertAlign w:val="subscript"/>
          <w:rtl/>
          <w:lang w:bidi="ar-EG"/>
        </w:rPr>
        <w:t>ِبا</w:t>
      </w:r>
      <w:r w:rsidR="006265C5" w:rsidRPr="008615D2">
        <w:rPr>
          <w:rFonts w:ascii="Traditional Arabic" w:hAnsi="Traditional Arabic" w:cs="Traditional Arabic"/>
          <w:sz w:val="72"/>
          <w:szCs w:val="72"/>
          <w:vertAlign w:val="subscript"/>
          <w:rtl/>
          <w:lang w:bidi="ar-EG"/>
        </w:rPr>
        <w:t xml:space="preserve"> وَلَهُ مَكْرُمَةٌ وَلَهُ مَعْظَمَةٌ، فَإِنَّهُ يُدْرِكُ مَا فَاتَهُ فِي حَيَاتِهِمَا لِأَنَّ النَّبِيَّ صَلَّى اللَّهُ عَلَيْهِ وَسَلَّمَ سَمَّاهُ </w:t>
      </w:r>
      <w:r w:rsidR="006265C5" w:rsidRPr="008615D2">
        <w:rPr>
          <w:rFonts w:ascii="Traditional Arabic" w:hAnsi="Traditional Arabic" w:cs="Traditional Arabic"/>
          <w:b/>
          <w:bCs/>
          <w:color w:val="FF0000"/>
          <w:sz w:val="72"/>
          <w:szCs w:val="72"/>
          <w:vertAlign w:val="subscript"/>
          <w:rtl/>
          <w:lang w:bidi="ar-EG"/>
        </w:rPr>
        <w:t>"أَبَرَّ الْبِرِّ".</w:t>
      </w:r>
    </w:p>
    <w:p w14:paraId="7E195728" w14:textId="1AC5C2A4" w:rsidR="00B1616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وَعَنْ أَبِي بُرْدَةَ قَالَ: </w:t>
      </w:r>
      <w:r w:rsidR="00451EAF"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قَدِمْتُ الْمَدِينَةَ فَأَتَانِي عَبْدُ اللَّهِ بْنُ عُمَرَ فَقَالَ: "أَتَدْرِي لِمَا أَتَيْتُكَ؟"، قَالَ: قُلْتُ: لَا، قَالَ: سَمِعْتُ رَسُولَ اللَّهِ صَلَّى اللَّهُ عَلَيْهِ وَسَلَّمَ يَقُولُ: </w:t>
      </w:r>
      <w:r w:rsidRPr="008615D2">
        <w:rPr>
          <w:rFonts w:ascii="Traditional Arabic" w:hAnsi="Traditional Arabic" w:cs="Traditional Arabic"/>
          <w:b/>
          <w:bCs/>
          <w:color w:val="FF0000"/>
          <w:sz w:val="72"/>
          <w:szCs w:val="72"/>
          <w:vertAlign w:val="subscript"/>
          <w:rtl/>
          <w:lang w:bidi="ar-EG"/>
        </w:rPr>
        <w:t>"مَنْ أَحَبَّ أَنْ يَصِلَ أَبَاهُ فِي قَبْرِهِ فَلْيَصِلْ إِخْوَانَ أَبِيهِ بَعْدَهُ"،</w:t>
      </w:r>
      <w:r w:rsidRPr="008615D2">
        <w:rPr>
          <w:rFonts w:ascii="Traditional Arabic" w:hAnsi="Traditional Arabic" w:cs="Traditional Arabic"/>
          <w:b/>
          <w:bCs/>
          <w:sz w:val="72"/>
          <w:szCs w:val="72"/>
          <w:vertAlign w:val="subscript"/>
          <w:rtl/>
          <w:lang w:bidi="ar-EG"/>
        </w:rPr>
        <w:t xml:space="preserve"> وَإِنَّهُ كَانَ بَيْنَ أَبِي عُمَرَ وَبَيْنَ أَبِيكَ إِخَاءٌ وَوُدٌّ، فَأَحْبَبْتُ أَنْ أَصِلَ ذَاكَ</w:t>
      </w:r>
      <w:r w:rsidR="00963806"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00B16165" w:rsidRPr="008615D2">
        <w:rPr>
          <w:rFonts w:ascii="Traditional Arabic" w:hAnsi="Traditional Arabic" w:cs="Traditional Arabic"/>
          <w:sz w:val="72"/>
          <w:szCs w:val="72"/>
          <w:vertAlign w:val="subscript"/>
          <w:rtl/>
          <w:lang w:bidi="ar-EG"/>
        </w:rPr>
        <w:t xml:space="preserve">أخرجه أبو يعلى (5669)، وابن حبان (432)، وابن عساكر في ((تاريخ دمشق)) (26/44)، </w:t>
      </w:r>
      <w:r w:rsidR="00DE7A24" w:rsidRPr="008615D2">
        <w:rPr>
          <w:rFonts w:ascii="Traditional Arabic" w:hAnsi="Traditional Arabic" w:cs="Traditional Arabic"/>
          <w:sz w:val="72"/>
          <w:szCs w:val="72"/>
          <w:vertAlign w:val="subscript"/>
          <w:rtl/>
          <w:lang w:bidi="ar-EG"/>
        </w:rPr>
        <w:t>و</w:t>
      </w:r>
      <w:r w:rsidR="00B16165" w:rsidRPr="008615D2">
        <w:rPr>
          <w:rFonts w:ascii="Traditional Arabic" w:hAnsi="Traditional Arabic" w:cs="Traditional Arabic"/>
          <w:sz w:val="72"/>
          <w:szCs w:val="72"/>
          <w:vertAlign w:val="subscript"/>
          <w:rtl/>
          <w:lang w:bidi="ar-EG"/>
        </w:rPr>
        <w:t>صححه الألباني رحمه الله في صحيح الجامع</w:t>
      </w:r>
      <w:r w:rsidR="002749F4" w:rsidRPr="008615D2">
        <w:rPr>
          <w:rFonts w:ascii="Traditional Arabic" w:hAnsi="Traditional Arabic" w:cs="Traditional Arabic"/>
          <w:sz w:val="72"/>
          <w:szCs w:val="72"/>
          <w:vertAlign w:val="subscript"/>
          <w:rtl/>
          <w:lang w:bidi="ar-EG"/>
        </w:rPr>
        <w:t>(5960).</w:t>
      </w:r>
    </w:p>
    <w:p w14:paraId="480FED55" w14:textId="1FA7A95F"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هَؤُلَاءِ أَصْحَابُ النَّبِيِّ صَلَّى اللَّهُ عَلَيْهِ وَسَلَّمَ يَحْرِصُونَ عَلَى هَذَا الْأَمْرِ حَتَّى بَعْدَ مَوْتِ الْوَالِدِ، وَيَحْرِصُونَ عَلَى أَنْ يُطَبِّقُوا كَلَامَ النَّبِيِّ صَلَّى اللَّهُ عَلَيْهِ وَسَلَّمَ مِنْ أَجْلِ أَنْ يَكُونُوا مِنَ الْمُتَّبِعِينَ.</w:t>
      </w:r>
    </w:p>
    <w:p w14:paraId="6304833B" w14:textId="77777777" w:rsidR="00F86892"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 xml:space="preserve">وَبَيَّنَ النَّبِيُّ صَلَّى اللَّهُ عَلَيْهِ وَسَلَّمَ أَنَّ مِمَّا يَنْبَغِي عَلَى الْوَلَدِ تِجَاهَ أَبِيهِ أَنْ يَكُونَ لَهُ مُسْتَغْفِرًا، وَأَنْ يَكُونَ عَلَيْهِ مُسْتَرْحِمًا، وَأَنْ يَكُونَ لِأَرْحَامِ أَبِيهِ وَاصِلًا؛ فَعَنْ أَبِي أُسَيْدٍ مَالِكِ بْنِ رَبِيعَةَ السَّاعِدِيِّ رَضِيَ اللَّهُ عَنْهُ قَالَ: </w:t>
      </w:r>
      <w:r w:rsidR="00500867" w:rsidRPr="008615D2">
        <w:rPr>
          <w:rFonts w:ascii="Traditional Arabic" w:hAnsi="Traditional Arabic" w:cs="Traditional Arabic"/>
          <w:sz w:val="72"/>
          <w:szCs w:val="72"/>
          <w:vertAlign w:val="subscript"/>
          <w:rtl/>
          <w:lang w:bidi="ar-EG"/>
        </w:rPr>
        <w:t>"</w:t>
      </w:r>
      <w:r w:rsidR="009E59E3" w:rsidRPr="008615D2">
        <w:rPr>
          <w:rFonts w:ascii="Traditional Arabic" w:hAnsi="Traditional Arabic" w:cs="Traditional Arabic"/>
          <w:b/>
          <w:bCs/>
          <w:sz w:val="72"/>
          <w:szCs w:val="72"/>
          <w:vertAlign w:val="subscript"/>
          <w:rtl/>
          <w:lang w:bidi="ar-EG"/>
        </w:rPr>
        <w:t xml:space="preserve"> بينا نحنُ عندَ رسولِ اللَّهِ صلَّى اللَّهُ عليْهِ وسلَّمَ إذ جاءَهُ رجلٌ من بني سلمةَ فقالَ يا رسولَ اللَّهِ هل بقيَ من برِّ أبويَّ شيءٌ أبرُّهما بِهِ بعدَ موتِهما</w:t>
      </w:r>
      <w:r w:rsidR="008650C2"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008650C2" w:rsidRPr="008615D2">
        <w:rPr>
          <w:rFonts w:ascii="Traditional Arabic" w:hAnsi="Traditional Arabic" w:cs="Traditional Arabic"/>
          <w:b/>
          <w:bCs/>
          <w:sz w:val="72"/>
          <w:szCs w:val="72"/>
          <w:vertAlign w:val="subscript"/>
          <w:rtl/>
          <w:lang w:bidi="ar-EG"/>
        </w:rPr>
        <w:t xml:space="preserve">فقال </w:t>
      </w:r>
      <w:r w:rsidRPr="008615D2">
        <w:rPr>
          <w:rFonts w:ascii="Traditional Arabic" w:hAnsi="Traditional Arabic" w:cs="Traditional Arabic"/>
          <w:b/>
          <w:bCs/>
          <w:sz w:val="72"/>
          <w:szCs w:val="72"/>
          <w:vertAlign w:val="subscript"/>
          <w:rtl/>
          <w:lang w:bidi="ar-EG"/>
        </w:rPr>
        <w:t xml:space="preserve">صَلَّى اللَّهُ عَلَيْهِ وَسَلَّمَ: </w:t>
      </w:r>
      <w:r w:rsidRPr="008615D2">
        <w:rPr>
          <w:rFonts w:ascii="Traditional Arabic" w:hAnsi="Traditional Arabic" w:cs="Traditional Arabic"/>
          <w:b/>
          <w:bCs/>
          <w:color w:val="FF0000"/>
          <w:sz w:val="72"/>
          <w:szCs w:val="72"/>
          <w:vertAlign w:val="subscript"/>
          <w:rtl/>
          <w:lang w:bidi="ar-EG"/>
        </w:rPr>
        <w:t>"نَعَمْ، الصَّلَاةُ عَلَيْهِمَا"،</w:t>
      </w:r>
      <w:r w:rsidRPr="008615D2">
        <w:rPr>
          <w:rFonts w:ascii="Traditional Arabic" w:hAnsi="Traditional Arabic" w:cs="Traditional Arabic"/>
          <w:sz w:val="72"/>
          <w:szCs w:val="72"/>
          <w:vertAlign w:val="subscript"/>
          <w:rtl/>
          <w:lang w:bidi="ar-EG"/>
        </w:rPr>
        <w:t xml:space="preserve"> وَمَعْنَى </w:t>
      </w:r>
      <w:r w:rsidR="006639BC"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الصَّلَاةِ عَلَيْهِمَا</w:t>
      </w:r>
      <w:r w:rsidR="006639BC"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أَيِ الدُّعَاءُ لَهُمَا، "</w:t>
      </w:r>
      <w:r w:rsidRPr="008615D2">
        <w:rPr>
          <w:rFonts w:ascii="Traditional Arabic" w:hAnsi="Traditional Arabic" w:cs="Traditional Arabic"/>
          <w:b/>
          <w:bCs/>
          <w:color w:val="FF0000"/>
          <w:sz w:val="72"/>
          <w:szCs w:val="72"/>
          <w:vertAlign w:val="subscript"/>
          <w:rtl/>
          <w:lang w:bidi="ar-EG"/>
        </w:rPr>
        <w:t>وَالِاسْتِغْفَارُ لَهُمَا، وَإِنْفَاذُ عَهْدِهِمَا مِنْ بَعْدِهِمَا، وَصِلَةُ الرَّحِمِ الَّتِي لَا تُوصَلُ إِلَّا بِهِمَا، وَإِكْرَامُ صَدِيقِهِمَا"</w:t>
      </w:r>
      <w:r w:rsidRPr="008615D2">
        <w:rPr>
          <w:rFonts w:ascii="Traditional Arabic" w:hAnsi="Traditional Arabic" w:cs="Traditional Arabic"/>
          <w:sz w:val="72"/>
          <w:szCs w:val="72"/>
          <w:vertAlign w:val="subscript"/>
          <w:rtl/>
          <w:lang w:bidi="ar-EG"/>
        </w:rPr>
        <w:t>.</w:t>
      </w:r>
      <w:r w:rsidR="004F7143" w:rsidRPr="008615D2">
        <w:rPr>
          <w:rFonts w:ascii="Traditional Arabic" w:hAnsi="Traditional Arabic" w:cs="Traditional Arabic"/>
          <w:sz w:val="72"/>
          <w:szCs w:val="72"/>
          <w:vertAlign w:val="subscript"/>
          <w:rtl/>
          <w:lang w:bidi="ar-EG"/>
        </w:rPr>
        <w:t xml:space="preserve"> أخرجه أبو داود (5142) واللفظ له، وابن ماجه (3664)، وأحمد (16059) باختلاف يسير. وضعفه الألباني في ضعيف أبي د</w:t>
      </w:r>
      <w:r w:rsidR="00F10A92" w:rsidRPr="008615D2">
        <w:rPr>
          <w:rFonts w:ascii="Traditional Arabic" w:hAnsi="Traditional Arabic" w:cs="Traditional Arabic"/>
          <w:sz w:val="72"/>
          <w:szCs w:val="72"/>
          <w:vertAlign w:val="subscript"/>
          <w:rtl/>
          <w:lang w:bidi="ar-EG"/>
        </w:rPr>
        <w:t>اود(</w:t>
      </w:r>
      <w:r w:rsidR="00F86892" w:rsidRPr="008615D2">
        <w:rPr>
          <w:rFonts w:ascii="Traditional Arabic" w:hAnsi="Traditional Arabic" w:cs="Traditional Arabic"/>
          <w:sz w:val="72"/>
          <w:szCs w:val="72"/>
          <w:vertAlign w:val="subscript"/>
          <w:rtl/>
          <w:lang w:bidi="ar-EG"/>
        </w:rPr>
        <w:t>5142).</w:t>
      </w:r>
    </w:p>
    <w:p w14:paraId="46953588" w14:textId="48811DBF"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فَهَذَا مِمَّا يَكُونُ مِنْ بِرٍّ بَعْدَ الْمَوْتِ</w:t>
      </w:r>
      <w:r w:rsidR="009679D7"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بَلْ إِنَّ النَّبِيَّ صَلَّى اللَّهُ عَلَيْهِ وَسَلَّمَ بَيَّنَ أَنَّ بِرَّ الْخَالَةِ مِنْ بِرِّ الْأُمِّ، وَأَنَّ الْمَرْءَ إِذَا فَقَدَ أُمَّهُ فَكَانَتْ لَهُ خَالَةٌ فَعَلَيْهِ أَنْ يَكُونَ بَ</w:t>
      </w:r>
      <w:r w:rsidR="00186FFC" w:rsidRPr="008615D2">
        <w:rPr>
          <w:rFonts w:ascii="Traditional Arabic" w:hAnsi="Traditional Arabic" w:cs="Traditional Arabic"/>
          <w:sz w:val="72"/>
          <w:szCs w:val="72"/>
          <w:vertAlign w:val="subscript"/>
          <w:rtl/>
          <w:lang w:bidi="ar-EG"/>
        </w:rPr>
        <w:t>ا</w:t>
      </w:r>
      <w:r w:rsidRPr="008615D2">
        <w:rPr>
          <w:rFonts w:ascii="Traditional Arabic" w:hAnsi="Traditional Arabic" w:cs="Traditional Arabic"/>
          <w:sz w:val="72"/>
          <w:szCs w:val="72"/>
          <w:vertAlign w:val="subscript"/>
          <w:rtl/>
          <w:lang w:bidi="ar-EG"/>
        </w:rPr>
        <w:t xml:space="preserve">رًّا بِخَالَتِهِ؛ فَهَذَا مِنْ بِرِّهِ بِأُمِّهِ. عَنِ ابْنِ عُمَرَ رَضِيَ اللَّهُ عَنْهُ قَالَ: أَتَى النَّبِيَّ صَلَّى اللَّهُ عَلَيْهِ وَسَلَّمَ رَجُلٌ </w:t>
      </w:r>
      <w:r w:rsidRPr="008615D2">
        <w:rPr>
          <w:rFonts w:ascii="Traditional Arabic" w:hAnsi="Traditional Arabic" w:cs="Traditional Arabic"/>
          <w:sz w:val="72"/>
          <w:szCs w:val="72"/>
          <w:vertAlign w:val="subscript"/>
          <w:rtl/>
          <w:lang w:bidi="ar-EG"/>
        </w:rPr>
        <w:lastRenderedPageBreak/>
        <w:t xml:space="preserve">فَقَالَ: إِنِّي أَذْنَبْتُ ذَنْبًا عَظِيمًا فَهَلْ لِي مِنْ تَوْبَةٍ؟ فَقَالَ صَلَّى اللَّهُ عَلَيْهِ وَسَلَّمَ: </w:t>
      </w:r>
      <w:r w:rsidRPr="008615D2">
        <w:rPr>
          <w:rFonts w:ascii="Traditional Arabic" w:hAnsi="Traditional Arabic" w:cs="Traditional Arabic"/>
          <w:b/>
          <w:bCs/>
          <w:color w:val="FF0000"/>
          <w:sz w:val="72"/>
          <w:szCs w:val="72"/>
          <w:vertAlign w:val="subscript"/>
          <w:rtl/>
          <w:lang w:bidi="ar-EG"/>
        </w:rPr>
        <w:t>"هَلْ لَكَ مِنْ أُمٍّ؟"</w:t>
      </w:r>
      <w:r w:rsidRPr="008615D2">
        <w:rPr>
          <w:rFonts w:ascii="Traditional Arabic" w:hAnsi="Traditional Arabic" w:cs="Traditional Arabic"/>
          <w:sz w:val="72"/>
          <w:szCs w:val="72"/>
          <w:vertAlign w:val="subscript"/>
          <w:rtl/>
          <w:lang w:bidi="ar-EG"/>
        </w:rPr>
        <w:t xml:space="preserve"> قَالَ: لَا، قَالَ: "</w:t>
      </w:r>
      <w:r w:rsidRPr="008615D2">
        <w:rPr>
          <w:rFonts w:ascii="Traditional Arabic" w:hAnsi="Traditional Arabic" w:cs="Traditional Arabic"/>
          <w:b/>
          <w:bCs/>
          <w:color w:val="FF0000"/>
          <w:sz w:val="72"/>
          <w:szCs w:val="72"/>
          <w:vertAlign w:val="subscript"/>
          <w:rtl/>
          <w:lang w:bidi="ar-EG"/>
        </w:rPr>
        <w:t>فَهَلْ لَكَ مِنْ خَالَةٍ؟"</w:t>
      </w:r>
      <w:r w:rsidRPr="008615D2">
        <w:rPr>
          <w:rFonts w:ascii="Traditional Arabic" w:hAnsi="Traditional Arabic" w:cs="Traditional Arabic"/>
          <w:sz w:val="72"/>
          <w:szCs w:val="72"/>
          <w:vertAlign w:val="subscript"/>
          <w:rtl/>
          <w:lang w:bidi="ar-EG"/>
        </w:rPr>
        <w:t xml:space="preserve"> قَالَ: نَعَمْ، قَالَ: </w:t>
      </w:r>
      <w:r w:rsidRPr="008615D2">
        <w:rPr>
          <w:rFonts w:ascii="Traditional Arabic" w:hAnsi="Traditional Arabic" w:cs="Traditional Arabic"/>
          <w:b/>
          <w:bCs/>
          <w:color w:val="FF0000"/>
          <w:sz w:val="72"/>
          <w:szCs w:val="72"/>
          <w:vertAlign w:val="subscript"/>
          <w:rtl/>
          <w:lang w:bidi="ar-EG"/>
        </w:rPr>
        <w:t>"فَب</w:t>
      </w:r>
      <w:r w:rsidR="003F749C" w:rsidRPr="008615D2">
        <w:rPr>
          <w:rFonts w:ascii="Traditional Arabic" w:hAnsi="Traditional Arabic" w:cs="Traditional Arabic"/>
          <w:b/>
          <w:bCs/>
          <w:color w:val="FF0000"/>
          <w:sz w:val="72"/>
          <w:szCs w:val="72"/>
          <w:vertAlign w:val="subscript"/>
          <w:rtl/>
          <w:lang w:bidi="ar-EG"/>
        </w:rPr>
        <w:t>ِ</w:t>
      </w:r>
      <w:r w:rsidRPr="008615D2">
        <w:rPr>
          <w:rFonts w:ascii="Traditional Arabic" w:hAnsi="Traditional Arabic" w:cs="Traditional Arabic"/>
          <w:b/>
          <w:bCs/>
          <w:color w:val="FF0000"/>
          <w:sz w:val="72"/>
          <w:szCs w:val="72"/>
          <w:vertAlign w:val="subscript"/>
          <w:rtl/>
          <w:lang w:bidi="ar-EG"/>
        </w:rPr>
        <w:t>رَّهَا".</w:t>
      </w:r>
      <w:r w:rsidRPr="008615D2">
        <w:rPr>
          <w:rFonts w:ascii="Traditional Arabic" w:hAnsi="Traditional Arabic" w:cs="Traditional Arabic"/>
          <w:sz w:val="72"/>
          <w:szCs w:val="72"/>
          <w:vertAlign w:val="subscript"/>
          <w:rtl/>
          <w:lang w:bidi="ar-EG"/>
        </w:rPr>
        <w:t xml:space="preserve"> </w:t>
      </w:r>
      <w:r w:rsidR="00260749" w:rsidRPr="008615D2">
        <w:rPr>
          <w:rFonts w:ascii="Traditional Arabic" w:hAnsi="Traditional Arabic" w:cs="Traditional Arabic"/>
          <w:sz w:val="72"/>
          <w:szCs w:val="72"/>
          <w:vertAlign w:val="subscript"/>
          <w:rtl/>
          <w:lang w:bidi="ar-EG"/>
        </w:rPr>
        <w:t>أخرجه الترمذي بعد حديث (1904)، وأحمد (4624) باختلاف يسير</w:t>
      </w:r>
      <w:r w:rsidR="008A22C9"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وَصَحَّحَهُ الْأَلْبَانِيُّ رَحِمَهُ اللَّهُ</w:t>
      </w:r>
      <w:r w:rsidR="008A22C9" w:rsidRPr="008615D2">
        <w:rPr>
          <w:rFonts w:ascii="Traditional Arabic" w:hAnsi="Traditional Arabic" w:cs="Traditional Arabic"/>
          <w:sz w:val="72"/>
          <w:szCs w:val="72"/>
          <w:vertAlign w:val="subscript"/>
          <w:rtl/>
          <w:lang w:bidi="ar-EG"/>
        </w:rPr>
        <w:t xml:space="preserve"> في صحيح الترغيب(</w:t>
      </w:r>
      <w:r w:rsidR="00983277" w:rsidRPr="008615D2">
        <w:rPr>
          <w:rFonts w:ascii="Traditional Arabic" w:hAnsi="Traditional Arabic" w:cs="Traditional Arabic"/>
          <w:sz w:val="72"/>
          <w:szCs w:val="72"/>
          <w:vertAlign w:val="subscript"/>
          <w:rtl/>
          <w:lang w:bidi="ar-EG"/>
        </w:rPr>
        <w:t>2504)</w:t>
      </w:r>
      <w:r w:rsidRPr="008615D2">
        <w:rPr>
          <w:rFonts w:ascii="Traditional Arabic" w:hAnsi="Traditional Arabic" w:cs="Traditional Arabic"/>
          <w:sz w:val="72"/>
          <w:szCs w:val="72"/>
          <w:vertAlign w:val="subscript"/>
          <w:rtl/>
          <w:lang w:bidi="ar-EG"/>
        </w:rPr>
        <w:t>.</w:t>
      </w:r>
    </w:p>
    <w:p w14:paraId="6533726D" w14:textId="4FCCEFE1"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فِي هَذَا الْحَدِيثِ بَيَانُ أَنَّ بِرَّ الْوَالِدَيْنِ يُكَفِّرُ اللَّهُ بِهِ الْكَبَائِرَ؛ فَمَنْ وَقَعَ فِي كَبِيرَةٍ فَأَرَادَ أَنْ يُكَفِّرَ اللَّهُ عَنْهُ كَبِيرَتَهُ فَلْيَكُنْ بَارًّا بِأَبَوَيْهِ. وَالنَّبِيُّ صَلَّى اللَّهُ عَلَيْهِ وَسَلَّمَ قَالَ لَمَّا أَتَاهُ ذَلِكَ الرَّجُلُ يُخْبِرُهُ عَنْ كَبِيرَةٍ مِنَ الْكَبَائِرِ قَدْ فَعَلَهَا وَيَنْظُرُ فِي أَسْبَابِ مَحْوِهَا وَغُفْرَانِ ذَنْبِهَا، فَبَيَّنَ لَهُ النَّبِيُّ صَلَّى اللَّهُ عَلَيْهِ وَسَلَّمَ أَنَّ بِرَّهُ بِأُمِّهِ يَكْفِيهِ هَذِهِ الْكَبِيرَةَ، فَلَمْ تَكُنْ لَهُ أُمٌّ فَقَالَ صَلَّى اللَّهُ عَلَيْهِ وَسَلَّمَ: </w:t>
      </w:r>
      <w:r w:rsidRPr="008615D2">
        <w:rPr>
          <w:rFonts w:ascii="Traditional Arabic" w:hAnsi="Traditional Arabic" w:cs="Traditional Arabic"/>
          <w:b/>
          <w:bCs/>
          <w:color w:val="FF0000"/>
          <w:sz w:val="72"/>
          <w:szCs w:val="72"/>
          <w:vertAlign w:val="subscript"/>
          <w:rtl/>
          <w:lang w:bidi="ar-EG"/>
        </w:rPr>
        <w:t>"هَلْ لَكَ مِنْ خَالَةٍ؟"</w:t>
      </w:r>
      <w:r w:rsidRPr="008615D2">
        <w:rPr>
          <w:rFonts w:ascii="Traditional Arabic" w:hAnsi="Traditional Arabic" w:cs="Traditional Arabic"/>
          <w:sz w:val="72"/>
          <w:szCs w:val="72"/>
          <w:vertAlign w:val="subscript"/>
          <w:rtl/>
          <w:lang w:bidi="ar-EG"/>
        </w:rPr>
        <w:t xml:space="preserve"> قَالَ: نَعَمْ، قَالَ: </w:t>
      </w:r>
      <w:r w:rsidRPr="008615D2">
        <w:rPr>
          <w:rFonts w:ascii="Traditional Arabic" w:hAnsi="Traditional Arabic" w:cs="Traditional Arabic"/>
          <w:b/>
          <w:bCs/>
          <w:color w:val="FF0000"/>
          <w:sz w:val="72"/>
          <w:szCs w:val="72"/>
          <w:vertAlign w:val="subscript"/>
          <w:rtl/>
          <w:lang w:bidi="ar-EG"/>
        </w:rPr>
        <w:t>"فَب</w:t>
      </w:r>
      <w:r w:rsidR="00561E19" w:rsidRPr="008615D2">
        <w:rPr>
          <w:rFonts w:ascii="Traditional Arabic" w:hAnsi="Traditional Arabic" w:cs="Traditional Arabic"/>
          <w:b/>
          <w:bCs/>
          <w:color w:val="FF0000"/>
          <w:sz w:val="72"/>
          <w:szCs w:val="72"/>
          <w:vertAlign w:val="subscript"/>
          <w:rtl/>
          <w:lang w:bidi="ar-EG"/>
        </w:rPr>
        <w:t>ِ</w:t>
      </w:r>
      <w:r w:rsidRPr="008615D2">
        <w:rPr>
          <w:rFonts w:ascii="Traditional Arabic" w:hAnsi="Traditional Arabic" w:cs="Traditional Arabic"/>
          <w:b/>
          <w:bCs/>
          <w:color w:val="FF0000"/>
          <w:sz w:val="72"/>
          <w:szCs w:val="72"/>
          <w:vertAlign w:val="subscript"/>
          <w:rtl/>
          <w:lang w:bidi="ar-EG"/>
        </w:rPr>
        <w:t>رَّهَا"</w:t>
      </w:r>
      <w:r w:rsidRPr="008615D2">
        <w:rPr>
          <w:rFonts w:ascii="Traditional Arabic" w:hAnsi="Traditional Arabic" w:cs="Traditional Arabic"/>
          <w:sz w:val="72"/>
          <w:szCs w:val="72"/>
          <w:vertAlign w:val="subscript"/>
          <w:rtl/>
          <w:lang w:bidi="ar-EG"/>
        </w:rPr>
        <w:t>؛ فَجَعَلَ بِرَّ الْخَالَةِ مِنْ بِرِّ الْأُمِّ.</w:t>
      </w:r>
    </w:p>
    <w:p w14:paraId="0C74571B" w14:textId="13B334BC" w:rsidR="00A017C6" w:rsidRPr="008615D2" w:rsidRDefault="006265C5" w:rsidP="008615D2">
      <w:pPr>
        <w:spacing w:before="240" w:line="240" w:lineRule="auto"/>
        <w:jc w:val="both"/>
        <w:rPr>
          <w:rFonts w:ascii="Traditional Arabic" w:hAnsi="Traditional Arabic" w:cs="Traditional Arabic"/>
          <w:b/>
          <w:bCs/>
          <w:color w:val="FF0000"/>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وَكَثِيرٌ مِنَ النَّاسِ يَتَكَلَّمُ كَلَامًا لَا أَصْلَ لَهُ، فَيَقُولُونَ: "الْخَالُ وَالِدٌ"، وَهَذَا لَيْسَ بِصَحِيحٍ؛ بَلِ الصَّحِيحُ عَنِ النَّبِيِّ صَلَّى اللَّهُ عَلَيْهِ وَسَلَّمَ أَنَّهُ قَالَ: </w:t>
      </w:r>
      <w:r w:rsidRPr="008615D2">
        <w:rPr>
          <w:rFonts w:ascii="Traditional Arabic" w:hAnsi="Traditional Arabic" w:cs="Traditional Arabic"/>
          <w:b/>
          <w:bCs/>
          <w:color w:val="FF0000"/>
          <w:sz w:val="72"/>
          <w:szCs w:val="72"/>
          <w:vertAlign w:val="subscript"/>
          <w:rtl/>
          <w:lang w:bidi="ar-EG"/>
        </w:rPr>
        <w:t>"الْعَمُّ وَالِدٌ"</w:t>
      </w:r>
      <w:r w:rsidR="00E24BF7" w:rsidRPr="008615D2">
        <w:rPr>
          <w:rFonts w:ascii="Traditional Arabic" w:hAnsi="Traditional Arabic" w:cs="Traditional Arabic"/>
          <w:b/>
          <w:bCs/>
          <w:color w:val="FF0000"/>
          <w:sz w:val="72"/>
          <w:szCs w:val="72"/>
          <w:vertAlign w:val="subscript"/>
          <w:rtl/>
          <w:lang w:bidi="ar-EG"/>
        </w:rPr>
        <w:t xml:space="preserve"> </w:t>
      </w:r>
      <w:r w:rsidR="00555A14" w:rsidRPr="008615D2">
        <w:rPr>
          <w:rFonts w:ascii="Traditional Arabic" w:hAnsi="Traditional Arabic" w:cs="Traditional Arabic"/>
          <w:sz w:val="72"/>
          <w:szCs w:val="72"/>
          <w:vertAlign w:val="subscript"/>
          <w:rtl/>
          <w:lang w:bidi="ar-EG"/>
        </w:rPr>
        <w:t xml:space="preserve">حسنه الألباني في </w:t>
      </w:r>
      <w:r w:rsidR="00555A14" w:rsidRPr="008615D2">
        <w:rPr>
          <w:rFonts w:ascii="Traditional Arabic" w:hAnsi="Traditional Arabic" w:cs="Traditional Arabic"/>
          <w:sz w:val="72"/>
          <w:szCs w:val="72"/>
          <w:vertAlign w:val="subscript"/>
          <w:rtl/>
          <w:lang w:bidi="ar-EG"/>
        </w:rPr>
        <w:lastRenderedPageBreak/>
        <w:t>صحيح الجامع (</w:t>
      </w:r>
      <w:r w:rsidR="00E24BF7" w:rsidRPr="008615D2">
        <w:rPr>
          <w:rFonts w:ascii="Traditional Arabic" w:hAnsi="Traditional Arabic" w:cs="Traditional Arabic"/>
          <w:sz w:val="72"/>
          <w:szCs w:val="72"/>
          <w:vertAlign w:val="subscript"/>
          <w:rtl/>
          <w:lang w:bidi="ar-EG"/>
        </w:rPr>
        <w:t>٤١٤٢).ا</w:t>
      </w:r>
      <w:r w:rsidRPr="008615D2">
        <w:rPr>
          <w:rFonts w:ascii="Traditional Arabic" w:hAnsi="Traditional Arabic" w:cs="Traditional Arabic"/>
          <w:sz w:val="72"/>
          <w:szCs w:val="72"/>
          <w:vertAlign w:val="subscript"/>
          <w:rtl/>
          <w:lang w:bidi="ar-EG"/>
        </w:rPr>
        <w:t xml:space="preserve">لْعَمُّ هُوَ الَّذِي يَكُونُ وَالِدًا، أَمَّا الْخَالُ فَلَيْسَ بِوَالِدٍ، وَلَكِنَّ الْخَالَةَ كَمَا أَخْبَرَ النَّبِيُّ صَلَّى اللَّهُ عَلَيْهِ وَسَلَّمَ: </w:t>
      </w:r>
      <w:r w:rsidR="00EA4E44" w:rsidRPr="008615D2">
        <w:rPr>
          <w:rFonts w:ascii="Traditional Arabic" w:hAnsi="Traditional Arabic" w:cs="Traditional Arabic"/>
          <w:sz w:val="72"/>
          <w:szCs w:val="72"/>
          <w:vertAlign w:val="subscript"/>
          <w:rtl/>
          <w:lang w:bidi="ar-EG"/>
        </w:rPr>
        <w:t xml:space="preserve">أنَّ </w:t>
      </w:r>
      <w:r w:rsidRPr="008615D2">
        <w:rPr>
          <w:rFonts w:ascii="Traditional Arabic" w:hAnsi="Traditional Arabic" w:cs="Traditional Arabic"/>
          <w:sz w:val="72"/>
          <w:szCs w:val="72"/>
          <w:vertAlign w:val="subscript"/>
          <w:rtl/>
          <w:lang w:bidi="ar-EG"/>
        </w:rPr>
        <w:t>الْخَالَة</w:t>
      </w:r>
      <w:r w:rsidR="00A35250"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00A35250" w:rsidRPr="008615D2">
        <w:rPr>
          <w:rFonts w:ascii="Traditional Arabic" w:hAnsi="Traditional Arabic" w:cs="Traditional Arabic"/>
          <w:sz w:val="72"/>
          <w:szCs w:val="72"/>
          <w:vertAlign w:val="subscript"/>
          <w:rtl/>
          <w:lang w:bidi="ar-EG"/>
        </w:rPr>
        <w:t>وَالِدةٌ</w:t>
      </w:r>
      <w:r w:rsidRPr="008615D2">
        <w:rPr>
          <w:rFonts w:ascii="Traditional Arabic" w:hAnsi="Traditional Arabic" w:cs="Traditional Arabic"/>
          <w:sz w:val="72"/>
          <w:szCs w:val="72"/>
          <w:vertAlign w:val="subscript"/>
          <w:rtl/>
          <w:lang w:bidi="ar-EG"/>
        </w:rPr>
        <w:t xml:space="preserve">. وَهُنَاكَ خَطَأٌ يَقَعُ فِيهِ كَثِيرٌ مِنَ الْمُسْلِمِينَ عِنْدَ تَزْوِيجِ بَنَاتِهِمْ؛ فَإِذَا مَاتَ الْأَبُ يَسْتَحِي الْوَلَدُ أَنْ يَتَقَدَّمَ بَيْنَ يَدَيْ خَالِهِ إِذَا كَانَ أَبُوهُ قَدْ مَاتَ فَيَعْقِدُ الْخَالُ عَقْدَ ابْنَةِ أُخْتِهِ، وَالْعَقْدُ بِذَلِكَ فِيهِ نَظَرٌ عِنْدَ كَثِيرٍ مِنْ عُلَمَائِنَا. </w:t>
      </w:r>
    </w:p>
    <w:p w14:paraId="216BF8CC" w14:textId="23A005E0" w:rsidR="006265C5" w:rsidRPr="008615D2" w:rsidRDefault="006265C5" w:rsidP="008615D2">
      <w:pPr>
        <w:spacing w:before="240" w:line="240" w:lineRule="auto"/>
        <w:jc w:val="both"/>
        <w:rPr>
          <w:rFonts w:ascii="Traditional Arabic" w:hAnsi="Traditional Arabic" w:cs="Traditional Arabic"/>
          <w:b/>
          <w:bCs/>
          <w:color w:val="FF0000"/>
          <w:sz w:val="72"/>
          <w:szCs w:val="72"/>
          <w:vertAlign w:val="subscript"/>
          <w:rtl/>
          <w:lang w:bidi="ar-EG"/>
        </w:rPr>
      </w:pPr>
      <w:r w:rsidRPr="008615D2">
        <w:rPr>
          <w:rFonts w:ascii="Traditional Arabic" w:hAnsi="Traditional Arabic" w:cs="Traditional Arabic"/>
          <w:sz w:val="72"/>
          <w:szCs w:val="72"/>
          <w:vertAlign w:val="subscript"/>
          <w:rtl/>
          <w:lang w:bidi="ar-EG"/>
        </w:rPr>
        <w:t>إِنَّ</w:t>
      </w:r>
      <w:r w:rsidR="00A017C6" w:rsidRPr="008615D2">
        <w:rPr>
          <w:rFonts w:ascii="Traditional Arabic" w:hAnsi="Traditional Arabic" w:cs="Traditional Arabic"/>
          <w:sz w:val="72"/>
          <w:szCs w:val="72"/>
          <w:vertAlign w:val="subscript"/>
          <w:rtl/>
          <w:lang w:bidi="ar-EG"/>
        </w:rPr>
        <w:t xml:space="preserve"> م</w:t>
      </w:r>
      <w:r w:rsidRPr="008615D2">
        <w:rPr>
          <w:rFonts w:ascii="Traditional Arabic" w:hAnsi="Traditional Arabic" w:cs="Traditional Arabic"/>
          <w:sz w:val="72"/>
          <w:szCs w:val="72"/>
          <w:vertAlign w:val="subscript"/>
          <w:rtl/>
          <w:lang w:bidi="ar-EG"/>
        </w:rPr>
        <w:t>مَا يَنْبَغِي عَلَى الْعَبْدِ أَنْ يَسْتَقِيَ عِلْمَهُ وَمَعْلُومَاتِهِ مِنْ كِتَابِ رَبِّهِ تَبَارَكَ وَتَعَالَى وَمِنْ سُنَّةِ نَبِيِّهِ صَلَّى اللَّهُ عَلَيْهِ وَسَلَّمَ؛ لِأَنَّهُ مَا مِنْ أَحَدٍ إِلَّا وَمِنْ قَوْلِهِ مَا هُوَ حَقٌّ وَمِنْ قَوْلِهِ مَا هُوَ بَاطِلٌ، وَمَا مِنْ أَحَدٍ إِلَّا وَمِنْ قَوْلِهِ مَا هُوَ صِدْقٌ وَمِنْ قَوْلِهِ مَا هُوَ كَذِبٌ، وَأَمَّا كَلَامُ اللَّهِ وَكَلَامُ رَسُولِهِ صَلَّى اللَّهُ عَلَيْهِ وَسَلَّمَ فَهُوَ حَقٌّ كُلُّهُ وَ</w:t>
      </w:r>
      <w:r w:rsidR="00894627" w:rsidRPr="008615D2">
        <w:rPr>
          <w:rFonts w:ascii="Traditional Arabic" w:hAnsi="Traditional Arabic" w:cs="Traditional Arabic"/>
          <w:sz w:val="72"/>
          <w:szCs w:val="72"/>
          <w:vertAlign w:val="subscript"/>
          <w:rtl/>
          <w:lang w:bidi="ar-EG"/>
        </w:rPr>
        <w:t xml:space="preserve">هو </w:t>
      </w:r>
      <w:r w:rsidRPr="008615D2">
        <w:rPr>
          <w:rFonts w:ascii="Traditional Arabic" w:hAnsi="Traditional Arabic" w:cs="Traditional Arabic"/>
          <w:sz w:val="72"/>
          <w:szCs w:val="72"/>
          <w:vertAlign w:val="subscript"/>
          <w:rtl/>
          <w:lang w:bidi="ar-EG"/>
        </w:rPr>
        <w:t>صِدْقٌ كُلُّهُ</w:t>
      </w:r>
      <w:r w:rsidR="00894627"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وَكَثِيرٌ مِنَ النَّاسِ يَقُولُ بَعْضَ الْمَقَالَاتِ، يَقُولُ قَائِلٌ: "الْخَالُ وَالِدٌ"، وَهَذِهِ الْمَقَالَةُ لَيْسَتْ بِصَحِيحَةٍ، وَلَكِنَّ الصَّحِيحَ مَا قَالَهُ النَّبِيُّ صَلَّى اللَّهُ عَلَيْهِ وَسَلَّمَ: </w:t>
      </w:r>
      <w:r w:rsidRPr="008615D2">
        <w:rPr>
          <w:rFonts w:ascii="Traditional Arabic" w:hAnsi="Traditional Arabic" w:cs="Traditional Arabic"/>
          <w:b/>
          <w:bCs/>
          <w:color w:val="FF0000"/>
          <w:sz w:val="72"/>
          <w:szCs w:val="72"/>
          <w:vertAlign w:val="subscript"/>
          <w:rtl/>
          <w:lang w:bidi="ar-EG"/>
        </w:rPr>
        <w:t>"الْعَمُّ وَالِدٌ"</w:t>
      </w:r>
      <w:r w:rsidRPr="008615D2">
        <w:rPr>
          <w:rFonts w:ascii="Traditional Arabic" w:hAnsi="Traditional Arabic" w:cs="Traditional Arabic"/>
          <w:sz w:val="72"/>
          <w:szCs w:val="72"/>
          <w:vertAlign w:val="subscript"/>
          <w:rtl/>
          <w:lang w:bidi="ar-EG"/>
        </w:rPr>
        <w:t xml:space="preserve">، وَقَالَ صَلَّى اللَّهُ عَلَيْهِ وَسَلَّمَ: </w:t>
      </w:r>
      <w:r w:rsidRPr="008615D2">
        <w:rPr>
          <w:rFonts w:ascii="Traditional Arabic" w:hAnsi="Traditional Arabic" w:cs="Traditional Arabic"/>
          <w:b/>
          <w:bCs/>
          <w:color w:val="FF0000"/>
          <w:sz w:val="72"/>
          <w:szCs w:val="72"/>
          <w:vertAlign w:val="subscript"/>
          <w:rtl/>
          <w:lang w:bidi="ar-EG"/>
        </w:rPr>
        <w:t>"</w:t>
      </w:r>
      <w:r w:rsidR="00AF24A8" w:rsidRPr="008615D2">
        <w:rPr>
          <w:rFonts w:ascii="Traditional Arabic" w:hAnsi="Traditional Arabic" w:cs="Traditional Arabic"/>
          <w:b/>
          <w:bCs/>
          <w:color w:val="FF0000"/>
          <w:sz w:val="72"/>
          <w:szCs w:val="72"/>
          <w:vertAlign w:val="subscript"/>
          <w:rtl/>
          <w:lang w:bidi="ar-EG"/>
        </w:rPr>
        <w:t>الخَالَةُ بمَنْزِلَةِ الأُمِّ</w:t>
      </w:r>
      <w:r w:rsidR="003168F5" w:rsidRPr="008615D2">
        <w:rPr>
          <w:rFonts w:ascii="Traditional Arabic" w:hAnsi="Traditional Arabic" w:cs="Traditional Arabic"/>
          <w:b/>
          <w:bCs/>
          <w:color w:val="FF0000"/>
          <w:sz w:val="72"/>
          <w:szCs w:val="72"/>
          <w:vertAlign w:val="subscript"/>
          <w:rtl/>
          <w:lang w:bidi="ar-EG"/>
        </w:rPr>
        <w:t>"</w:t>
      </w:r>
      <w:r w:rsidR="000C1955" w:rsidRPr="008615D2">
        <w:rPr>
          <w:rFonts w:ascii="Traditional Arabic" w:hAnsi="Traditional Arabic" w:cs="Traditional Arabic"/>
          <w:sz w:val="72"/>
          <w:szCs w:val="72"/>
          <w:vertAlign w:val="subscript"/>
          <w:rtl/>
          <w:lang w:bidi="ar-EG"/>
        </w:rPr>
        <w:t>صحيح البخاري</w:t>
      </w:r>
      <w:r w:rsidR="00361977" w:rsidRPr="008615D2">
        <w:rPr>
          <w:rFonts w:ascii="Traditional Arabic" w:hAnsi="Traditional Arabic" w:cs="Traditional Arabic"/>
          <w:sz w:val="72"/>
          <w:szCs w:val="72"/>
          <w:vertAlign w:val="subscript"/>
          <w:rtl/>
          <w:lang w:bidi="ar-EG"/>
        </w:rPr>
        <w:t xml:space="preserve"> </w:t>
      </w:r>
      <w:r w:rsidR="000C1955" w:rsidRPr="008615D2">
        <w:rPr>
          <w:rFonts w:ascii="Traditional Arabic" w:hAnsi="Traditional Arabic" w:cs="Traditional Arabic"/>
          <w:sz w:val="72"/>
          <w:szCs w:val="72"/>
          <w:vertAlign w:val="subscript"/>
          <w:rtl/>
          <w:lang w:bidi="ar-EG"/>
        </w:rPr>
        <w:t xml:space="preserve">رقم: </w:t>
      </w:r>
      <w:r w:rsidR="00361977" w:rsidRPr="008615D2">
        <w:rPr>
          <w:rFonts w:ascii="Traditional Arabic" w:hAnsi="Traditional Arabic" w:cs="Traditional Arabic"/>
          <w:sz w:val="72"/>
          <w:szCs w:val="72"/>
          <w:vertAlign w:val="subscript"/>
          <w:rtl/>
          <w:lang w:bidi="ar-EG"/>
        </w:rPr>
        <w:t>(</w:t>
      </w:r>
      <w:r w:rsidR="000C1955" w:rsidRPr="008615D2">
        <w:rPr>
          <w:rFonts w:ascii="Traditional Arabic" w:hAnsi="Traditional Arabic" w:cs="Traditional Arabic"/>
          <w:sz w:val="72"/>
          <w:szCs w:val="72"/>
          <w:vertAlign w:val="subscript"/>
          <w:rtl/>
          <w:lang w:bidi="ar-EG"/>
        </w:rPr>
        <w:t>4251</w:t>
      </w:r>
      <w:r w:rsidR="00361977" w:rsidRPr="008615D2">
        <w:rPr>
          <w:rFonts w:ascii="Traditional Arabic" w:hAnsi="Traditional Arabic" w:cs="Traditional Arabic"/>
          <w:sz w:val="72"/>
          <w:szCs w:val="72"/>
          <w:vertAlign w:val="subscript"/>
          <w:rtl/>
          <w:lang w:bidi="ar-EG"/>
        </w:rPr>
        <w:t>)</w:t>
      </w:r>
      <w:r w:rsidR="00361977" w:rsidRPr="008615D2">
        <w:rPr>
          <w:rFonts w:ascii="Traditional Arabic" w:hAnsi="Traditional Arabic" w:cs="Traditional Arabic"/>
          <w:b/>
          <w:bCs/>
          <w:color w:val="FF0000"/>
          <w:sz w:val="72"/>
          <w:szCs w:val="72"/>
          <w:vertAlign w:val="subscript"/>
          <w:rtl/>
          <w:lang w:bidi="ar-EG"/>
        </w:rPr>
        <w:t xml:space="preserve"> </w:t>
      </w:r>
      <w:r w:rsidRPr="008615D2">
        <w:rPr>
          <w:rFonts w:ascii="Traditional Arabic" w:hAnsi="Traditional Arabic" w:cs="Traditional Arabic"/>
          <w:b/>
          <w:bCs/>
          <w:color w:val="FF0000"/>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وَبِرُّ الْخَالَةِ </w:t>
      </w:r>
      <w:r w:rsidRPr="008615D2">
        <w:rPr>
          <w:rFonts w:ascii="Traditional Arabic" w:hAnsi="Traditional Arabic" w:cs="Traditional Arabic"/>
          <w:sz w:val="72"/>
          <w:szCs w:val="72"/>
          <w:vertAlign w:val="subscript"/>
          <w:rtl/>
          <w:lang w:bidi="ar-EG"/>
        </w:rPr>
        <w:lastRenderedPageBreak/>
        <w:t>مِنْ بِرِّ الْأُمِّ</w:t>
      </w:r>
      <w:r w:rsidR="000535B2"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وَلَمَّا أَتَى الرَّجُلُ النَّبِيَّ صَلَّى اللَّهُ عَلَيْهِ وَسَلَّمَ يَشْكُو لَهُ مَا اقْتَرَفَتْ يَدَاهُ مِنْ تِلْكَ الْكَبِيرَةِ الَّتِي تُوجِبُ عِقَابَ اللَّهِ عَزَّ وَجَلَّ وَعَذَابَهُ، فَبَيَّنَ النَّبِيُّ صَلَّى اللَّهُ عَلَيْهِ وَسَلَّمَ أَنَّ سَبِيلَ خُرُوجِهِ مِنْ تِلْكَ الْكَبِيرَةِ وَقَبُولَ تَوْبَةِ اللَّهِ عَلَيْهِ أَنْ يَكُونَ بَارًّا بِأُمِّهِ، فَلَمَّا أَخْبَرَ الرَّجُلُ أَنَّهُ لَيْسَ لَهُ أُمٌّ فَقَالَ لَهُ النَّبِيُّ صَلَّى اللَّهُ عَلَيْهِ وَسَلَّمَ: </w:t>
      </w:r>
      <w:r w:rsidRPr="008615D2">
        <w:rPr>
          <w:rFonts w:ascii="Traditional Arabic" w:hAnsi="Traditional Arabic" w:cs="Traditional Arabic"/>
          <w:b/>
          <w:bCs/>
          <w:color w:val="FF0000"/>
          <w:sz w:val="72"/>
          <w:szCs w:val="72"/>
          <w:vertAlign w:val="subscript"/>
          <w:rtl/>
          <w:lang w:bidi="ar-EG"/>
        </w:rPr>
        <w:t>"فَهَلْ لَكَ مِنْ خَالَةٍ؟"</w:t>
      </w:r>
      <w:r w:rsidRPr="008615D2">
        <w:rPr>
          <w:rFonts w:ascii="Traditional Arabic" w:hAnsi="Traditional Arabic" w:cs="Traditional Arabic"/>
          <w:sz w:val="72"/>
          <w:szCs w:val="72"/>
          <w:vertAlign w:val="subscript"/>
          <w:rtl/>
          <w:lang w:bidi="ar-EG"/>
        </w:rPr>
        <w:t xml:space="preserve"> فَقَالَ: نَعَمْ، فَقَالَ: </w:t>
      </w:r>
      <w:r w:rsidRPr="008615D2">
        <w:rPr>
          <w:rFonts w:ascii="Traditional Arabic" w:hAnsi="Traditional Arabic" w:cs="Traditional Arabic"/>
          <w:b/>
          <w:bCs/>
          <w:color w:val="FF0000"/>
          <w:sz w:val="72"/>
          <w:szCs w:val="72"/>
          <w:vertAlign w:val="subscript"/>
          <w:rtl/>
          <w:lang w:bidi="ar-EG"/>
        </w:rPr>
        <w:t>"فَب</w:t>
      </w:r>
      <w:r w:rsidR="002039B9" w:rsidRPr="008615D2">
        <w:rPr>
          <w:rFonts w:ascii="Traditional Arabic" w:hAnsi="Traditional Arabic" w:cs="Traditional Arabic"/>
          <w:b/>
          <w:bCs/>
          <w:color w:val="FF0000"/>
          <w:sz w:val="72"/>
          <w:szCs w:val="72"/>
          <w:vertAlign w:val="subscript"/>
          <w:rtl/>
          <w:lang w:bidi="ar-EG"/>
        </w:rPr>
        <w:t>ِ</w:t>
      </w:r>
      <w:r w:rsidRPr="008615D2">
        <w:rPr>
          <w:rFonts w:ascii="Traditional Arabic" w:hAnsi="Traditional Arabic" w:cs="Traditional Arabic"/>
          <w:b/>
          <w:bCs/>
          <w:color w:val="FF0000"/>
          <w:sz w:val="72"/>
          <w:szCs w:val="72"/>
          <w:vertAlign w:val="subscript"/>
          <w:rtl/>
          <w:lang w:bidi="ar-EG"/>
        </w:rPr>
        <w:t>رَّهَا"</w:t>
      </w:r>
      <w:r w:rsidRPr="008615D2">
        <w:rPr>
          <w:rFonts w:ascii="Traditional Arabic" w:hAnsi="Traditional Arabic" w:cs="Traditional Arabic"/>
          <w:sz w:val="72"/>
          <w:szCs w:val="72"/>
          <w:vertAlign w:val="subscript"/>
          <w:rtl/>
          <w:lang w:bidi="ar-EG"/>
        </w:rPr>
        <w:t>؛ فَأَمَرَهُ النَّبِيُّ صَلَّى اللَّهُ عَلَيْهِ وَسَلَّمَ بِبِرِّ خَالَتِهِ، وَهَذَا أَيْضًا مِمَّا يُكَفِّرُ اللَّهُ بِهِ الْكَبَائِرَ.</w:t>
      </w:r>
    </w:p>
    <w:p w14:paraId="5EFA194A" w14:textId="35C4FA16" w:rsidR="00A83AE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وَإِذَا أَرَادَ الْعَبْدُ أَنْ يَعْرِفَ أَيْنَ هُوَ مِنْ رِضَا اللَّهِ وَأَيْنَ هُوَ مِنْ طَاعَةِ اللَّهِ، فَلْيَنْظُرْ إِلَى رِضَا وَالِدَيْهِ وَلْيَنْظُرْ إِلَى طَاعَتِهِ إِلَيْهِمَا؛ فَعَنْ عَبْدِ اللَّهِ بْنِ ع</w:t>
      </w:r>
      <w:r w:rsidR="002039B9"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مَر</w:t>
      </w:r>
      <w:r w:rsidR="002039B9" w:rsidRPr="008615D2">
        <w:rPr>
          <w:rFonts w:ascii="Traditional Arabic" w:hAnsi="Traditional Arabic" w:cs="Traditional Arabic"/>
          <w:sz w:val="72"/>
          <w:szCs w:val="72"/>
          <w:vertAlign w:val="subscript"/>
          <w:rtl/>
          <w:lang w:bidi="ar-EG"/>
        </w:rPr>
        <w:t>و</w:t>
      </w:r>
      <w:r w:rsidRPr="008615D2">
        <w:rPr>
          <w:rFonts w:ascii="Traditional Arabic" w:hAnsi="Traditional Arabic" w:cs="Traditional Arabic"/>
          <w:sz w:val="72"/>
          <w:szCs w:val="72"/>
          <w:vertAlign w:val="subscript"/>
          <w:rtl/>
          <w:lang w:bidi="ar-EG"/>
        </w:rPr>
        <w:t xml:space="preserve"> رَضِيَ اللَّهُ عَنْهُمَا قَالَ قَالَ رَسُولُ اللَّهِ صَلَّى اللَّهُ عَلَيْهِ وَسَلَّمَ: </w:t>
      </w:r>
      <w:r w:rsidRPr="008615D2">
        <w:rPr>
          <w:rFonts w:ascii="Traditional Arabic" w:hAnsi="Traditional Arabic" w:cs="Traditional Arabic"/>
          <w:b/>
          <w:bCs/>
          <w:color w:val="FF0000"/>
          <w:sz w:val="72"/>
          <w:szCs w:val="72"/>
          <w:vertAlign w:val="subscript"/>
          <w:rtl/>
          <w:lang w:bidi="ar-EG"/>
        </w:rPr>
        <w:t>"رِضَا اللَّهِ فِي رِضَا الْوَالِدِ، وَسَخَطُ اللَّهِ فِي سَخَطِ الْوَالِدِ".</w:t>
      </w:r>
      <w:r w:rsidRPr="008615D2">
        <w:rPr>
          <w:rFonts w:ascii="Traditional Arabic" w:hAnsi="Traditional Arabic" w:cs="Traditional Arabic"/>
          <w:sz w:val="72"/>
          <w:szCs w:val="72"/>
          <w:vertAlign w:val="subscript"/>
          <w:rtl/>
          <w:lang w:bidi="ar-EG"/>
        </w:rPr>
        <w:t xml:space="preserve"> </w:t>
      </w:r>
      <w:r w:rsidR="00604FC9" w:rsidRPr="008615D2">
        <w:rPr>
          <w:rFonts w:ascii="Traditional Arabic" w:hAnsi="Traditional Arabic" w:cs="Traditional Arabic"/>
          <w:sz w:val="72"/>
          <w:szCs w:val="72"/>
          <w:vertAlign w:val="subscript"/>
          <w:rtl/>
          <w:lang w:bidi="ar-EG"/>
        </w:rPr>
        <w:t>أخرجه الترمذي (1899)، وابن حبان (429) واللفظ له، والحاكم (7249).</w:t>
      </w:r>
      <w:r w:rsidR="00A83AE5" w:rsidRPr="008615D2">
        <w:rPr>
          <w:rFonts w:ascii="Traditional Arabic" w:hAnsi="Traditional Arabic" w:cs="Traditional Arabic"/>
          <w:sz w:val="72"/>
          <w:szCs w:val="72"/>
          <w:vertAlign w:val="subscript"/>
          <w:rtl/>
          <w:lang w:bidi="ar-EG"/>
        </w:rPr>
        <w:t xml:space="preserve"> وحسنه لغيره الألباني رحمه الله في </w:t>
      </w:r>
      <w:r w:rsidR="00506160" w:rsidRPr="008615D2">
        <w:rPr>
          <w:rFonts w:ascii="Traditional Arabic" w:hAnsi="Traditional Arabic" w:cs="Traditional Arabic"/>
          <w:sz w:val="72"/>
          <w:szCs w:val="72"/>
          <w:vertAlign w:val="subscript"/>
          <w:rtl/>
          <w:lang w:bidi="ar-EG"/>
        </w:rPr>
        <w:t>صحيح الترغيب</w:t>
      </w:r>
      <w:r w:rsidR="00CF3AC3" w:rsidRPr="008615D2">
        <w:rPr>
          <w:rFonts w:ascii="Traditional Arabic" w:hAnsi="Traditional Arabic" w:cs="Traditional Arabic"/>
          <w:sz w:val="72"/>
          <w:szCs w:val="72"/>
          <w:vertAlign w:val="subscript"/>
          <w:rtl/>
          <w:lang w:bidi="ar-EG"/>
        </w:rPr>
        <w:t>(2501).</w:t>
      </w:r>
    </w:p>
    <w:p w14:paraId="4C7F80E5" w14:textId="13F5FD10"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فَكُلَّمَا نَظَرَ الْمَرْءُ إِلَى أَبِيهِ فَوَجَدَهُ عَنْهُ رَاضِيًا، فَلْيَعْلَمْ أَنَّ هَذَا مِنْ رِضَا اللَّهِ عَلَيْهِ، وَإِذَا نَظَرَ الْوَلَدُ إِلَى طَاعَتِهِ إِلَى أَبِيهِ فِيمَا هُوَ مِنَ الْمَعْرُوفِ، فَسَيَعْلَمُ أَيْنَ هُوَ مِنْ طَاعَةِ اللَّهِ عَزَّ وَجَلَّ. رِضَا الرَّبِّ تَبَارَكَ وَتَعَالَى فِي رِضَا الْوَالِدَيْنِ، وَسَخَطُ اللَّهِ تَبَارَكَ وَتَعَالَى فِي سَخَطِ الْوَالِدَيْنِ، وَطَاعَةُ اللَّهِ عَزَّ وَجَلَّ طَاعَةُ الْوَالِدِ، وَمَعْصِيَةُ اللَّهِ عَزَّ وَجَلَّ مَعْصِيَةُ الْوَالِدِ.</w:t>
      </w:r>
    </w:p>
    <w:p w14:paraId="701AC03C" w14:textId="77777777" w:rsidR="00766BFA"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وَبَيَّنَ النَّبِيُّ صَلَّى اللَّهُ عَلَيْهِ وَسَلَّمَ أَنَّ هَذَا الْأَمْرَ لَا يُمْنَعُ عَنِ الْوَالِدِ عَلَى أَيِّ حَالَةٍ كَانَ؛ فَاجِرًا كَانَ أَمْ طَائِعًا، بَرًّا كَانَ أَمْ مُنَافِقًا، مُسْلِمًا كَانَ أَمْ كَافِرًا. قَالَ سُبْحَانَهُ: </w:t>
      </w:r>
      <w:r w:rsidR="0064494B" w:rsidRPr="008615D2">
        <w:rPr>
          <w:rFonts w:ascii="Traditional Arabic" w:hAnsi="Traditional Arabic" w:cs="Traditional Arabic"/>
          <w:b/>
          <w:bCs/>
          <w:color w:val="FF0000"/>
          <w:sz w:val="72"/>
          <w:szCs w:val="72"/>
          <w:vertAlign w:val="subscript"/>
          <w:rtl/>
          <w:lang w:bidi="ar-EG"/>
        </w:rPr>
        <w:t xml:space="preserve">{ وَإِن جَـٰهَدَاكَ عَلَىٰۤ أَن تُشۡرِكَ بِی مَا لَیۡسَ لَكَ بِهِۦ عِلۡمࣱ فَلَا تُطِعۡهُمَاۖ وَصَاحِبۡهُمَا فِی ٱلدُّنۡیَا مَعۡرُوفࣰاۖ} </w:t>
      </w:r>
      <w:r w:rsidR="0064494B" w:rsidRPr="008615D2">
        <w:rPr>
          <w:rFonts w:ascii="Traditional Arabic" w:hAnsi="Traditional Arabic" w:cs="Traditional Arabic"/>
          <w:color w:val="FF0000"/>
          <w:sz w:val="72"/>
          <w:szCs w:val="72"/>
          <w:vertAlign w:val="subscript"/>
          <w:rtl/>
          <w:lang w:bidi="ar-EG"/>
        </w:rPr>
        <w:t>[سُورَةُ لُقۡمَانَ: ١٥]</w:t>
      </w:r>
      <w:r w:rsidRPr="008615D2">
        <w:rPr>
          <w:rFonts w:ascii="Traditional Arabic" w:hAnsi="Traditional Arabic" w:cs="Traditional Arabic"/>
          <w:sz w:val="72"/>
          <w:szCs w:val="72"/>
          <w:vertAlign w:val="subscript"/>
          <w:rtl/>
          <w:lang w:bidi="ar-EG"/>
        </w:rPr>
        <w:t>.</w:t>
      </w:r>
      <w:r w:rsidR="00D3388B"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 وَأَخْرَجَ الْبُخَارِيُّ وَمُسْلِمٌ فِي صَحِيحَيْهِمَا عَنْ أَسْمَاءَ بِنْتِ أَبِي بَكْرٍ رَضِيَ اللَّهُ عَنْهَا قَالَتْ:</w:t>
      </w:r>
      <w:r w:rsidRPr="008615D2">
        <w:rPr>
          <w:rFonts w:ascii="Traditional Arabic" w:hAnsi="Traditional Arabic" w:cs="Traditional Arabic"/>
          <w:b/>
          <w:bCs/>
          <w:sz w:val="72"/>
          <w:szCs w:val="72"/>
          <w:vertAlign w:val="subscript"/>
          <w:rtl/>
          <w:lang w:bidi="ar-EG"/>
        </w:rPr>
        <w:t xml:space="preserve"> </w:t>
      </w:r>
      <w:r w:rsidR="00D3388B" w:rsidRPr="008615D2">
        <w:rPr>
          <w:rFonts w:ascii="Traditional Arabic" w:hAnsi="Traditional Arabic" w:cs="Traditional Arabic"/>
          <w:b/>
          <w:bCs/>
          <w:sz w:val="72"/>
          <w:szCs w:val="72"/>
          <w:vertAlign w:val="subscript"/>
          <w:rtl/>
          <w:lang w:bidi="ar-EG"/>
        </w:rPr>
        <w:t>"</w:t>
      </w:r>
      <w:r w:rsidR="00BF283B" w:rsidRPr="008615D2">
        <w:rPr>
          <w:rFonts w:ascii="Traditional Arabic" w:hAnsi="Traditional Arabic" w:cs="Traditional Arabic"/>
          <w:b/>
          <w:bCs/>
          <w:sz w:val="72"/>
          <w:szCs w:val="72"/>
          <w:vertAlign w:val="subscript"/>
          <w:rtl/>
          <w:lang w:bidi="ar-EG"/>
        </w:rPr>
        <w:t>قَدِمَتْ عَلَيَّ أُمِّي وهي مُشْرِكَةٌ في عَهْدِ رَسولِ اللَّهِ صَلَّى اللهُ عليه وسلَّمَ، فَاسْتَفْتَيْتُ رَسولَ اللَّهِ صَلَّى اللهُ عليه وسلَّمَ، قُلتُ: وهي رَاغِبَةٌ، أفَأَصِلُ أُمِّي؟</w:t>
      </w:r>
      <w:r w:rsidRPr="008615D2">
        <w:rPr>
          <w:rFonts w:ascii="Traditional Arabic" w:hAnsi="Traditional Arabic" w:cs="Traditional Arabic"/>
          <w:b/>
          <w:bCs/>
          <w:sz w:val="72"/>
          <w:szCs w:val="72"/>
          <w:vertAlign w:val="subscript"/>
          <w:rtl/>
          <w:lang w:bidi="ar-EG"/>
        </w:rPr>
        <w:t xml:space="preserve"> فَقَالَ النَّبِيُّ صَلَّى اللَّهُ عَلَيْهِ 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color w:val="FF0000"/>
          <w:sz w:val="72"/>
          <w:szCs w:val="72"/>
          <w:vertAlign w:val="subscript"/>
          <w:rtl/>
          <w:lang w:bidi="ar-EG"/>
        </w:rPr>
        <w:t xml:space="preserve">"نَعَمْ صِلِي </w:t>
      </w:r>
      <w:r w:rsidRPr="008615D2">
        <w:rPr>
          <w:rFonts w:ascii="Traditional Arabic" w:hAnsi="Traditional Arabic" w:cs="Traditional Arabic"/>
          <w:b/>
          <w:bCs/>
          <w:color w:val="FF0000"/>
          <w:sz w:val="72"/>
          <w:szCs w:val="72"/>
          <w:vertAlign w:val="subscript"/>
          <w:rtl/>
          <w:lang w:bidi="ar-EG"/>
        </w:rPr>
        <w:lastRenderedPageBreak/>
        <w:t>أُمَّكِ"</w:t>
      </w:r>
      <w:r w:rsidRPr="008615D2">
        <w:rPr>
          <w:rFonts w:ascii="Traditional Arabic" w:hAnsi="Traditional Arabic" w:cs="Traditional Arabic"/>
          <w:sz w:val="72"/>
          <w:szCs w:val="72"/>
          <w:vertAlign w:val="subscript"/>
          <w:rtl/>
          <w:lang w:bidi="ar-EG"/>
        </w:rPr>
        <w:t xml:space="preserve"> </w:t>
      </w:r>
      <w:r w:rsidR="00220728" w:rsidRPr="008615D2">
        <w:rPr>
          <w:rFonts w:ascii="Traditional Arabic" w:hAnsi="Traditional Arabic" w:cs="Traditional Arabic"/>
          <w:sz w:val="72"/>
          <w:szCs w:val="72"/>
          <w:vertAlign w:val="subscript"/>
          <w:rtl/>
          <w:lang w:bidi="ar-EG"/>
        </w:rPr>
        <w:t>أخرجه البخاري (2620)، ومسلم (1003)</w:t>
      </w:r>
      <w:r w:rsidR="00A8008A"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وَفِي رِوَايَةٍ:</w:t>
      </w:r>
      <w:r w:rsidRPr="008615D2">
        <w:rPr>
          <w:rFonts w:ascii="Traditional Arabic" w:hAnsi="Traditional Arabic" w:cs="Traditional Arabic"/>
          <w:b/>
          <w:bCs/>
          <w:color w:val="FF0000"/>
          <w:sz w:val="72"/>
          <w:szCs w:val="72"/>
          <w:vertAlign w:val="subscript"/>
          <w:rtl/>
          <w:lang w:bidi="ar-EG"/>
        </w:rPr>
        <w:t xml:space="preserve"> "نَعَمْ صِلِيهِ</w:t>
      </w:r>
      <w:r w:rsidR="00D54939" w:rsidRPr="008615D2">
        <w:rPr>
          <w:rFonts w:ascii="Traditional Arabic" w:hAnsi="Traditional Arabic" w:cs="Traditional Arabic"/>
          <w:b/>
          <w:bCs/>
          <w:color w:val="FF0000"/>
          <w:sz w:val="72"/>
          <w:szCs w:val="72"/>
          <w:vertAlign w:val="subscript"/>
          <w:rtl/>
          <w:lang w:bidi="ar-EG"/>
        </w:rPr>
        <w:t>ا</w:t>
      </w:r>
      <w:r w:rsidRPr="008615D2">
        <w:rPr>
          <w:rFonts w:ascii="Traditional Arabic" w:hAnsi="Traditional Arabic" w:cs="Traditional Arabic"/>
          <w:b/>
          <w:bCs/>
          <w:color w:val="FF0000"/>
          <w:sz w:val="72"/>
          <w:szCs w:val="72"/>
          <w:vertAlign w:val="subscript"/>
          <w:rtl/>
          <w:lang w:bidi="ar-EG"/>
        </w:rPr>
        <w:t>"</w:t>
      </w:r>
      <w:r w:rsidRPr="008615D2">
        <w:rPr>
          <w:rFonts w:ascii="Traditional Arabic" w:hAnsi="Traditional Arabic" w:cs="Traditional Arabic"/>
          <w:sz w:val="72"/>
          <w:szCs w:val="72"/>
          <w:vertAlign w:val="subscript"/>
          <w:rtl/>
          <w:lang w:bidi="ar-EG"/>
        </w:rPr>
        <w:t>.</w:t>
      </w:r>
      <w:r w:rsidR="00766BFA" w:rsidRPr="008615D2">
        <w:rPr>
          <w:rFonts w:ascii="Traditional Arabic" w:hAnsi="Traditional Arabic" w:cs="Traditional Arabic"/>
          <w:sz w:val="72"/>
          <w:szCs w:val="72"/>
          <w:vertAlign w:val="subscript"/>
          <w:rtl/>
          <w:lang w:bidi="ar-EG"/>
        </w:rPr>
        <w:t>صحيح البخاري</w:t>
      </w:r>
    </w:p>
    <w:p w14:paraId="5280BED0" w14:textId="2E35DB08" w:rsidR="006265C5" w:rsidRPr="008615D2" w:rsidRDefault="00766BFA"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رقم: </w:t>
      </w:r>
      <w:r w:rsidR="0019138C"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3183</w:t>
      </w:r>
      <w:r w:rsidR="0019138C" w:rsidRPr="008615D2">
        <w:rPr>
          <w:rFonts w:ascii="Traditional Arabic" w:hAnsi="Traditional Arabic" w:cs="Traditional Arabic"/>
          <w:sz w:val="72"/>
          <w:szCs w:val="72"/>
          <w:vertAlign w:val="subscript"/>
          <w:rtl/>
          <w:lang w:bidi="ar-EG"/>
        </w:rPr>
        <w:t>)</w:t>
      </w:r>
      <w:r w:rsidR="008E45FD" w:rsidRPr="008615D2">
        <w:rPr>
          <w:rFonts w:ascii="Traditional Arabic" w:hAnsi="Traditional Arabic" w:cs="Traditional Arabic"/>
          <w:sz w:val="72"/>
          <w:szCs w:val="72"/>
          <w:vertAlign w:val="subscript"/>
          <w:rtl/>
          <w:lang w:bidi="ar-EG"/>
        </w:rPr>
        <w:t>.</w:t>
      </w:r>
    </w:p>
    <w:p w14:paraId="3699884A" w14:textId="4D89A379"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فَبَيَّنَ النَّبِيُّ صَلَّى اللَّهُ عَلَيْهِ وَسَلَّمَ أَنَّ مَا يَكُونُ عَلَيْهِ الْوَالِدُ مِنْ حَالِ فُجُورٍ، أَوْ حَالِ نِفَاقٍ، أَوْ حَالِ مَعْصِيَةٍ، أَوْ حَالِ كُفْرٍ؛ هَذَا لَا يَمْنَعُهُ حَقَّهُ فِي بِرِّهِ وَالْإِحْسَانِ إِلَيْهِ. فَكَيْفَ إِذَا كَانَ الْوَالِدُ مُسْلِمًا؟ كَيْفَ إِذَا كَانَ الْوَالِدُ مُحْسِنًا؟ كَيْفَ إِذَا كَانَ الْوَالِدُ عَلَى وَلَدِهِ شَفِيقًا رَحِيمًا؟ كَيْفَ إِذَا كَانَ الْوَالِدُ قَدْ أَوْشَكَ عَلَى أَنْ يَلْقَى اللَّهَ عَزَّ وَجَلَّ وَهُوَ يَحْتَاجُ إِلَى بِرِّ وَلَدِهِ، يَحْتَاجُ إِلَى ثَمَرَةِ بَذْرِهِ وَشَجَرَتِهِ؟ فَإِنَّ الْوَلَدَ شَجَرَةٌ ابْتَدَأَهَا الْوَالِدُ ب</w:t>
      </w:r>
      <w:r w:rsidR="000F2EE8"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sz w:val="72"/>
          <w:szCs w:val="72"/>
          <w:vertAlign w:val="subscript"/>
          <w:rtl/>
          <w:lang w:bidi="ar-EG"/>
        </w:rPr>
        <w:t>ذْرَةً، ثُمَّ تَعَاهَدَهَا نَبْتَةً حَتَّى اشْتَدَّتْ عَلَى سَاقِهَا وَكَبُرَتْ، وَظَلَّ مَعَهَا حَتَّى أَزْهَرَتْ، فَلَمَّا أَزْهَرَتْ أَثْمَرَتْ، فَانْتَظَرَ ثَمَرَتَه</w:t>
      </w:r>
      <w:r w:rsidR="00573DE2" w:rsidRPr="008615D2">
        <w:rPr>
          <w:rFonts w:ascii="Traditional Arabic" w:hAnsi="Traditional Arabic" w:cs="Traditional Arabic"/>
          <w:sz w:val="72"/>
          <w:szCs w:val="72"/>
          <w:vertAlign w:val="subscript"/>
          <w:rtl/>
          <w:lang w:bidi="ar-EG"/>
        </w:rPr>
        <w:t>ا،</w:t>
      </w:r>
      <w:r w:rsidRPr="008615D2">
        <w:rPr>
          <w:rFonts w:ascii="Traditional Arabic" w:hAnsi="Traditional Arabic" w:cs="Traditional Arabic"/>
          <w:sz w:val="72"/>
          <w:szCs w:val="72"/>
          <w:vertAlign w:val="subscript"/>
          <w:rtl/>
          <w:lang w:bidi="ar-EG"/>
        </w:rPr>
        <w:t xml:space="preserve"> وَحِينَمَا يَطِيبُ الثَّمَرُ لِلْقَطْفِ، إِذْ بِالْوَلَدِ الْعَاقِّ يَجْعَلُ زَرْعَ أَبِيهِ لِغَيْرِهِ، وَيَجْعَلُ جهْدَ أَبِيهِ لِغَيْرِهِ؛ فَيَكُونُ مُحْسِنًا لِزَوْجِهِ، مُحْسِنًا لِوَلَدِهِ، عَاقًّا لِأَبِيهِ وَأُمِّهِ! أَهَذَا مِنْ حَقِّهِمَا عَلَيْكَ؟ أَهَذَا جَزَاءُ فَضْلِهِ مَا عَلَيْكَ؟</w:t>
      </w:r>
    </w:p>
    <w:p w14:paraId="3B0E41A5" w14:textId="0F20ABD9" w:rsidR="006265C5" w:rsidRPr="008615D2" w:rsidRDefault="006265C5"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نَسْأَلُ اللَّهَ الْعَظِيمَ رَبَّ الْعَرْشِ الْعَظِيمِ أَنْ يَرُدَّنَا إِلَى حِيَاضِ الْبِرِّ، وَأَنْ يَجْعَلَنَا بِأَبَوَيْنَا مِنَ الْبَارِّينَ، وَأَنْ يَجْعَلَنَا إِلَيْهِمَا مِنَ الْمُحْسِنِينَ، وَأَنْ يَغْفِرَ لَنَا مَا بَدَرَ مِنْ عُقُوقِهِمَا وَالْإِسَاءَةِ إِلَيْهِمَا. وَصَلَّى اللَّهُ وَسَلَّمَ عَلَى نَبِيِّنَا مُحَمَّدٍ صَلَّى اللَّهُ عَلَيْهِ وَعَلَى آلِهِ وَسَلَّمَ.</w:t>
      </w:r>
      <w:r w:rsidR="00E92F43" w:rsidRPr="008615D2">
        <w:rPr>
          <w:rFonts w:ascii="Traditional Arabic" w:hAnsi="Traditional Arabic" w:cs="Traditional Arabic" w:hint="cs"/>
          <w:sz w:val="72"/>
          <w:szCs w:val="72"/>
          <w:vertAlign w:val="subscript"/>
          <w:rtl/>
          <w:lang w:bidi="ar-EG"/>
        </w:rPr>
        <w:t xml:space="preserve">   </w:t>
      </w:r>
    </w:p>
    <w:p w14:paraId="441D2A7C" w14:textId="77777777" w:rsidR="00E92F43" w:rsidRPr="008615D2" w:rsidRDefault="00E92F43" w:rsidP="008615D2">
      <w:pPr>
        <w:spacing w:before="240" w:line="240" w:lineRule="auto"/>
        <w:jc w:val="both"/>
        <w:rPr>
          <w:rFonts w:ascii="Traditional Arabic" w:hAnsi="Traditional Arabic" w:cs="Traditional Arabic"/>
          <w:sz w:val="72"/>
          <w:szCs w:val="72"/>
          <w:vertAlign w:val="subscript"/>
          <w:rtl/>
          <w:lang w:bidi="ar-EG"/>
        </w:rPr>
      </w:pPr>
    </w:p>
    <w:p w14:paraId="35F3E44C"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lang w:bidi="ar-EG"/>
        </w:rPr>
        <w:t xml:space="preserve">إنَّ الحمدَ للهِ </w:t>
      </w:r>
      <w:r w:rsidRPr="008615D2">
        <w:rPr>
          <w:rFonts w:ascii="Traditional Arabic" w:hAnsi="Traditional Arabic" w:cs="Traditional Arabic" w:hint="eastAsia"/>
          <w:sz w:val="72"/>
          <w:szCs w:val="72"/>
          <w:vertAlign w:val="subscript"/>
          <w:rtl/>
        </w:rPr>
        <w:t>نَحْمَدُهُ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وَنَسْتَعِينُهُ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وَنَسْتَغْفِرُهُ،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وَنَعُوذُ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أَنْفُسِنَا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سَيِّئَاتِ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أَعْمَالِنَا،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مُضِلَّ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يُضْلِلْ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هَادِيَ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وَأَشْهَدُ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وَأَشْهَدُ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وَرَسُولُهُ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p>
    <w:p w14:paraId="688A100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مُحْدَثَاتُهَا،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مُحْدَثَةٍ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ضَلَالَةٌ،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ضَلَالَةٍ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النَّارِ</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p>
    <w:p w14:paraId="13959CE9"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lastRenderedPageBreak/>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الْعِظَامَ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بِرَاحَةِ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الْأَجْسَامِ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وَالْأَبْدَانِ،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بِحِفْظِ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w:t>
      </w:r>
      <w:r w:rsidRPr="008615D2">
        <w:rPr>
          <w:rFonts w:ascii="Traditional Arabic" w:hAnsi="Traditional Arabic" w:cs="Traditional Arabic" w:hint="cs"/>
          <w:sz w:val="72"/>
          <w:szCs w:val="72"/>
          <w:vertAlign w:val="subscript"/>
          <w:rtl/>
        </w:rPr>
        <w:t>ج</w:t>
      </w:r>
      <w:r w:rsidRPr="008615D2">
        <w:rPr>
          <w:rFonts w:ascii="Traditional Arabic" w:hAnsi="Traditional Arabic" w:cs="Traditional Arabic" w:hint="eastAsia"/>
          <w:sz w:val="72"/>
          <w:szCs w:val="72"/>
          <w:vertAlign w:val="subscript"/>
          <w:rtl/>
        </w:rPr>
        <w:t>ْتِنَازِهَا،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بِحِفْظِ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الْعِظَامُ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بِإِتْعَابِ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الْأَجْسَامِ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وَالْأَبْدَا</w:t>
      </w:r>
      <w:r w:rsidRPr="008615D2">
        <w:rPr>
          <w:rFonts w:ascii="Traditional Arabic" w:hAnsi="Traditional Arabic" w:cs="Traditional Arabic" w:hint="cs"/>
          <w:sz w:val="72"/>
          <w:szCs w:val="72"/>
          <w:vertAlign w:val="subscript"/>
          <w:rtl/>
        </w:rPr>
        <w:t>ن</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وَبِإِنْفَاقِ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w:t>
      </w:r>
      <w:r w:rsidRPr="008615D2">
        <w:rPr>
          <w:rFonts w:ascii="Traditional Arabic" w:hAnsi="Traditional Arabic" w:cs="Traditional Arabic" w:hint="cs"/>
          <w:sz w:val="72"/>
          <w:szCs w:val="72"/>
          <w:vertAlign w:val="subscript"/>
          <w:rtl/>
        </w:rPr>
        <w:t>بِ</w:t>
      </w:r>
      <w:r w:rsidRPr="008615D2">
        <w:rPr>
          <w:rFonts w:ascii="Traditional Arabic" w:hAnsi="Traditional Arabic" w:cs="Traditional Arabic" w:hint="eastAsia"/>
          <w:sz w:val="72"/>
          <w:szCs w:val="72"/>
          <w:vertAlign w:val="subscript"/>
          <w:rtl/>
        </w:rPr>
        <w:t>بَذْلِ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وَاسْتِبْدَالِ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{یَـٰۤأَیُّهَا ٱلَّذِینَ ءَامَنُوا۟ مَن یَرۡتَدَّ مِنكُمۡ عَن دِینِهِۦ فَسَوۡفَ یَأۡتِی ٱللَّهُ بِقَوۡمࣲ یُحِبُّهُمۡ وَیُحِبُّونَهُۥۤ أَذِلَّةٍ عَلَى ٱلۡمُؤۡمِنِینَ أَعِزَّةٍ عَلَى ٱلۡكَـٰفِرِینَ یُجَـٰهِدُونَ فِی سَبِیلِ ٱللَّهِ وَلَا یَخَافُونَ لَوۡمَةَ لَاۤىِٕمࣲۚ ذَ</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cs"/>
          <w:b/>
          <w:bCs/>
          <w:sz w:val="72"/>
          <w:szCs w:val="72"/>
          <w:vertAlign w:val="subscript"/>
          <w:rtl/>
        </w:rPr>
        <w:t>لِكَ فَضۡلُ ٱللَّهِ یُؤۡتِیهِ مَن یَشَاۤءُۚ وَٱللَّهُ وَ</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cs"/>
          <w:b/>
          <w:bCs/>
          <w:sz w:val="72"/>
          <w:szCs w:val="72"/>
          <w:vertAlign w:val="subscript"/>
          <w:rtl/>
        </w:rPr>
        <w:t>سِعٌ عَلِیمٌ }</w:t>
      </w:r>
      <w:r w:rsidRPr="008615D2">
        <w:rPr>
          <w:rFonts w:ascii="Traditional Arabic" w:hAnsi="Traditional Arabic" w:cs="Traditional Arabic" w:hint="cs"/>
          <w:sz w:val="72"/>
          <w:szCs w:val="72"/>
          <w:vertAlign w:val="subscript"/>
          <w:rtl/>
        </w:rPr>
        <w:t>[سُورَةُ المَائـِدَةِ: ٥٤].</w:t>
      </w:r>
    </w:p>
    <w:p w14:paraId="6DB14B3E"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{أَمۡ حَسِبۡتُمۡ أَن تَدۡخُلُوا۟ ٱلۡجَنَّةَ وَلَمَّا یَأۡتِكُم مَّثَلُ ٱلَّذِینَ خَلَوۡا۟ مِن قَبۡلِكُمۖ مَّسَّتۡهُمُ ٱلۡبَأۡسَاۤءُ وَٱلضَّرَّاۤءُ وَزُلۡزِلُوا۟ حَتَّىٰ یَقُولَ ٱلرَّسُولُ وَٱلَّذِینَ ءَامَنُوا۟ مَعَهُۥ مَتَىٰ نَصۡرُ ٱللَّهِۗ أَلَاۤ إِنَّ نَصۡرَ ٱللَّهِ قَرِیبࣱ }</w:t>
      </w:r>
      <w:r w:rsidRPr="008615D2">
        <w:rPr>
          <w:rFonts w:ascii="Traditional Arabic" w:hAnsi="Traditional Arabic" w:cs="Traditional Arabic" w:hint="cs"/>
          <w:sz w:val="72"/>
          <w:szCs w:val="72"/>
          <w:vertAlign w:val="subscript"/>
          <w:rtl/>
        </w:rPr>
        <w:t>[سُورَةُ البَقَرَةِ: ٢١٤].</w:t>
      </w:r>
    </w:p>
    <w:p w14:paraId="45A076FE"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يَتَحَصَّلُ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وَبِإِنْفَاقِ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وَبِبَذْلِ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جَاهِهِ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جَاهَهُ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يُصْبِحُ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يُصْبِحُ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وَقَضَىٰ رَبُّكَ أَلَّا تَعۡبُدُوۤا۟ إِلَّاۤ إِیَّاهُ وَبِٱلۡوَ</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cs"/>
          <w:b/>
          <w:bCs/>
          <w:sz w:val="72"/>
          <w:szCs w:val="72"/>
          <w:vertAlign w:val="subscript"/>
          <w:rtl/>
        </w:rPr>
        <w:t>لِدَیۡنِ إِحۡسَـٰنًاۚ إِمَّا یَبۡلُغَنَّ عِندَكَ ٱلۡكِبَرَ أَحَدُهُمَاۤ أَوۡ كِلَاهُمَا فَلَا تَقُل لَّهُمَاۤ أُفࣲّ وَلَا تَنۡهَرۡهُمَا وَقُل لَّهُمَا قَوۡلࣰا كَرِیمࣰا}</w:t>
      </w:r>
      <w:r w:rsidRPr="008615D2">
        <w:rPr>
          <w:rFonts w:ascii="Traditional Arabic" w:hAnsi="Traditional Arabic" w:cs="Traditional Arabic" w:hint="cs"/>
          <w:sz w:val="72"/>
          <w:szCs w:val="72"/>
          <w:vertAlign w:val="subscript"/>
          <w:rtl/>
        </w:rPr>
        <w:t>[سُورَةُ الإِسۡرَاءِ: ٢٣]</w:t>
      </w:r>
    </w:p>
    <w:p w14:paraId="3801D6A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الْيَوْمَ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الشَّبِيبَةِ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زَمَانِنَا،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تَجِدُهُمْ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يَلْتَفِتُونَ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يَرَوْنَهُ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لِزَامًا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كَلُزُومِ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يَرْفَعُونَ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أَصْوَاتَهُمْ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الْآبَاءِ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وَالْأُمَّهَاتِ،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وَكَأَنَّهُمْ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يَعْتَقِدُونَ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طَاعَتَهُمْ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الْوَاجِبَاتِ،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وَيَقْطَعُونَ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الْأَرْحَامَ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بِوَصْلِهَا،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قَطْعِهَا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بِأَبْلَغِ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الزَّجْرِ،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قَابَلُوا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آبَاءَهُمْ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جْرِ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وَالْهَجْرِ،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أَعْرَضُوا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مُوَاسَاةِ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الْآبَاءِ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يُرْزَقُونَ،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كَأَنَّهُمْ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يُصَدِّقُونَ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بِثَوَابِ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يَبْذُلُونَ،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الْتَفَتُوا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بِالْكُلِّيَّةِ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الْمَعْرُوفِ،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بِمَعْرُوفٍ</w:t>
      </w:r>
      <w:r w:rsidRPr="008615D2">
        <w:rPr>
          <w:rFonts w:ascii="Traditional Arabic" w:hAnsi="Traditional Arabic" w:cs="Traditional Arabic"/>
          <w:sz w:val="72"/>
          <w:szCs w:val="72"/>
          <w:vertAlign w:val="subscript"/>
          <w:rtl/>
        </w:rPr>
        <w:t>.</w:t>
      </w:r>
    </w:p>
    <w:p w14:paraId="3994791E"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الْأَشْيَاءِ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الْمَعْقُولَاتُ،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وَتُبَالِغُ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ثَوَابِهَا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وَعِقَابِهَا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الْمَنْقُولَاتُ؛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فَهَؤُلَاءِ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w:t>
      </w:r>
      <w:r w:rsidRPr="008615D2">
        <w:rPr>
          <w:rFonts w:ascii="Traditional Arabic" w:hAnsi="Traditional Arabic" w:cs="Traditional Arabic" w:hint="cs"/>
          <w:sz w:val="72"/>
          <w:szCs w:val="72"/>
          <w:vertAlign w:val="subscript"/>
          <w:rtl/>
        </w:rPr>
        <w:t>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يَتَكَلَّمُونَ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w:t>
      </w:r>
      <w:r w:rsidRPr="008615D2">
        <w:rPr>
          <w:rFonts w:ascii="Traditional Arabic" w:hAnsi="Traditional Arabic" w:cs="Traditional Arabic" w:hint="cs"/>
          <w:sz w:val="72"/>
          <w:szCs w:val="72"/>
          <w:vertAlign w:val="subscript"/>
          <w:rtl/>
        </w:rPr>
        <w:t>ي</w:t>
      </w:r>
      <w:r w:rsidRPr="008615D2">
        <w:rPr>
          <w:rFonts w:ascii="Traditional Arabic" w:hAnsi="Traditional Arabic" w:cs="Traditional Arabic" w:hint="eastAsia"/>
          <w:sz w:val="72"/>
          <w:szCs w:val="72"/>
          <w:vertAlign w:val="subscript"/>
          <w:rtl/>
        </w:rPr>
        <w:t>ذَكَر</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الْجَوْزِيِّ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يَخْفَى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لُزُومَ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أَنْعَمَ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بِالنِّعْمَةِ،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مُنْعِمَ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تَحَمَّلَتِ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بِح</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مْلِهِ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أَثْقَالًا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وَلَقِيَتْ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مُزْعِجَاتٍ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مُثِيرَةً،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وَبَالَغَتْ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تَرْبِيَتِهِ،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مُدَارَاتِهِ،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وَأَعْرَضَتْ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جَمِيعِ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شَهَوَاتِهَا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لِمُدَارَاتِهِ،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وَقَدَّمَتْهُ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جَانِبِ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تَسَبُّبَهُ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إِيجَادِهِ،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وَمَحَبَّتَهُ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وُجُودِهِ،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وَشَفَقَتَهُ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وَتَرْبِيَتَهُ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بِالْكَسْبِ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وَالْإِنْفَاقِ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وَالْعَاقِلُ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يَعْرِفَ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مُكَافَأَتِهِ</w:t>
      </w:r>
      <w:r w:rsidRPr="008615D2">
        <w:rPr>
          <w:rFonts w:ascii="Traditional Arabic" w:hAnsi="Traditional Arabic" w:cs="Traditional Arabic"/>
          <w:sz w:val="72"/>
          <w:szCs w:val="72"/>
          <w:vertAlign w:val="subscript"/>
          <w:rtl/>
        </w:rPr>
        <w:t>.</w:t>
      </w:r>
    </w:p>
    <w:p w14:paraId="0FF7536F"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فَض</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الْأَعْمَالِ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يُتَقَرَّبُ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الْجَلَالِ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وَالْإِكْرَامِ؛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 xml:space="preserve">فَعن عبد الله بن مسعود؛ </w:t>
      </w:r>
      <w:r w:rsidRPr="008615D2">
        <w:rPr>
          <w:rFonts w:ascii="Traditional Arabic" w:hAnsi="Traditional Arabic" w:cs="Traditional Arabic" w:hint="cs"/>
          <w:sz w:val="72"/>
          <w:szCs w:val="72"/>
          <w:vertAlign w:val="subscript"/>
          <w:rtl/>
        </w:rPr>
        <w:t xml:space="preserve"> رضي الله عنه </w:t>
      </w:r>
      <w:r w:rsidRPr="008615D2">
        <w:rPr>
          <w:rFonts w:ascii="Traditional Arabic" w:hAnsi="Traditional Arabic" w:cs="Traditional Arabic" w:hint="eastAsia"/>
          <w:sz w:val="72"/>
          <w:szCs w:val="72"/>
          <w:vertAlign w:val="subscript"/>
          <w:rtl/>
        </w:rPr>
        <w:t xml:space="preserve">قال: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سألت</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 xml:space="preserve"> رسول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 xml:space="preserve"> الله صلى الله عليه وسلم 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أفضل"؟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الصَّلَاةُ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لِوَقْتِهَا»</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قال قلت: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بِرُّ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الْوَالِدَيْنِ»</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cs"/>
          <w:sz w:val="72"/>
          <w:szCs w:val="72"/>
          <w:vertAlign w:val="subscript"/>
          <w:rtl/>
        </w:rPr>
        <w:t>قال قلت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الْجِهَادُ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سَبِيلِ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صحيح البخاري(7534)</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واللفظ له ، أخرجه مسلم (85) باختلاف يسير.</w:t>
      </w:r>
    </w:p>
    <w:p w14:paraId="1E489381"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lastRenderedPageBreak/>
        <w:t xml:space="preserve"> </w:t>
      </w:r>
      <w:r w:rsidRPr="008615D2">
        <w:rPr>
          <w:rFonts w:ascii="Traditional Arabic" w:hAnsi="Traditional Arabic" w:cs="Traditional Arabic" w:hint="eastAsia"/>
          <w:sz w:val="72"/>
          <w:szCs w:val="72"/>
          <w:vertAlign w:val="subscript"/>
          <w:rtl/>
        </w:rPr>
        <w:t>فَبَيَّنَ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يَسْتَطِيعُ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يُجَاهِدَ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يَسْتَطِيعُ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يُجَاهِدَ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عَدُوَّهُ،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يَسْتَطِيعَ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يُجَاهِدَ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شَيْطَانَهُ،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يَسْتَطِيعَ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أَعْدَاءِ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بَاذِلًا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حِمَايَةِ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وَصَاحِبِهِ؟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وَاللَّهِ</w:t>
      </w:r>
      <w:r w:rsidRPr="008615D2">
        <w:rPr>
          <w:rFonts w:ascii="Traditional Arabic" w:hAnsi="Traditional Arabic" w:cs="Traditional Arabic"/>
          <w:sz w:val="72"/>
          <w:szCs w:val="72"/>
          <w:vertAlign w:val="subscript"/>
          <w:rtl/>
        </w:rPr>
        <w:t>.</w:t>
      </w:r>
    </w:p>
    <w:p w14:paraId="614F8EF5"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يُوصِي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يَتَخَلَّفُوا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الْفَضِيلَةِ،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يُخَالِفُوا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فَيَقَعُوا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بِسَبَبِهِ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الرَّذِيلَةِ؛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مُوصِيًا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مُعَاذَ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...ولا تَعُقَّنَّ والِدَيْكَ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أَمَرَاكَ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تَخْرُجَ</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أَهْلِكَ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وَمَالِكَ»</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أخرجه أحمد (22075)، ومحمد بن نصر المروزي في ((تعظيم قدر الصلاة)) (921)، والطبراني (20/82)، (156) جميعهم مطولا، وصححه الألباني رحمه الله في صحيح الترغيب (</w:t>
      </w:r>
      <w:r w:rsidRPr="008615D2">
        <w:rPr>
          <w:rFonts w:ascii="Traditional Arabic" w:hAnsi="Traditional Arabic" w:cs="Traditional Arabic"/>
          <w:sz w:val="72"/>
          <w:szCs w:val="72"/>
          <w:vertAlign w:val="subscript"/>
          <w:rtl/>
        </w:rPr>
        <w:t>2516</w:t>
      </w:r>
      <w:r w:rsidRPr="008615D2">
        <w:rPr>
          <w:rFonts w:ascii="Traditional Arabic" w:hAnsi="Traditional Arabic" w:cs="Traditional Arabic" w:hint="cs"/>
          <w:sz w:val="72"/>
          <w:szCs w:val="72"/>
          <w:vertAlign w:val="subscript"/>
          <w:rtl/>
        </w:rPr>
        <w:t>).</w:t>
      </w:r>
    </w:p>
    <w:p w14:paraId="442C37B4"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sz w:val="72"/>
          <w:szCs w:val="72"/>
          <w:vertAlign w:val="subscript"/>
          <w:rtl/>
        </w:rPr>
        <w:lastRenderedPageBreak/>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أَهْلِهِ،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فَيُجَاهِدُ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طَاعَةً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لِوَالِدَيْهِ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فَيَتْرُكُ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الْعَدُوِّ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عَجَزَ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الْعَدُوِّ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أَعْجَزُ</w:t>
      </w:r>
      <w:r w:rsidRPr="008615D2">
        <w:rPr>
          <w:rFonts w:ascii="Traditional Arabic" w:hAnsi="Traditional Arabic" w:cs="Traditional Arabic"/>
          <w:sz w:val="72"/>
          <w:szCs w:val="72"/>
          <w:vertAlign w:val="subscript"/>
          <w:rtl/>
        </w:rPr>
        <w:t>.</w:t>
      </w:r>
    </w:p>
    <w:p w14:paraId="6F61C10A"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أَوْصَى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الدَّرْدَاءِ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....و</w:t>
      </w:r>
      <w:r w:rsidRPr="008615D2">
        <w:rPr>
          <w:rFonts w:ascii="Traditional Arabic" w:hAnsi="Traditional Arabic" w:cs="Traditional Arabic" w:hint="eastAsia"/>
          <w:b/>
          <w:bCs/>
          <w:sz w:val="72"/>
          <w:szCs w:val="72"/>
          <w:vertAlign w:val="subscript"/>
          <w:rtl/>
        </w:rPr>
        <w:t>أَطِعْ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وَالِدَيْكَ،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أَمَرَاكَ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تَخْرُجَ</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دُنْيَاكَ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فَاخْرُجْ</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لهما</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أخرجه البخاري في ((الأدب المفرد)) (18) باختلاف يسير. قال ابن حجر في "الأمالي المطلقة"(75): "إسناده حسن وهو قوي بشواهده" وحسَّنَه الألباني في صحيح الأدب المفرد ص(٣٨) باب(يبر والديه ما لم يكن معصية)</w:t>
      </w:r>
    </w:p>
    <w:p w14:paraId="143795DF"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فَضْلَ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لِوَلَدِهِمَا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اتْرُكْ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وَوَلَدَكَ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وَبَيْتَكَ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يُطِيعَهُمَا؛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إِيجَادِهِ،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تَرْبِيَتِهِ،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تَعْلِيمِهِ،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كَسْبِهِ،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يَرْجِعُ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أَثْمَرَتْ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بِذْرَتُهُمَا</w:t>
      </w:r>
      <w:r w:rsidRPr="008615D2">
        <w:rPr>
          <w:rFonts w:ascii="Traditional Arabic" w:hAnsi="Traditional Arabic" w:cs="Traditional Arabic"/>
          <w:sz w:val="72"/>
          <w:szCs w:val="72"/>
          <w:vertAlign w:val="subscript"/>
          <w:rtl/>
        </w:rPr>
        <w:t>.</w:t>
      </w:r>
    </w:p>
    <w:p w14:paraId="337D3B98"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يَسْتَأْذِنُ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وَالِدَاكَ؟»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نَعَمْ،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فَفِيهِمَا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فَجَاهِدْ»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الْبُخَارِيُّ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صَحِيحَيْهِمَا</w:t>
      </w:r>
      <w:r w:rsidRPr="008615D2">
        <w:rPr>
          <w:rFonts w:ascii="Traditional Arabic" w:hAnsi="Traditional Arabic" w:cs="Traditional Arabic"/>
          <w:sz w:val="72"/>
          <w:szCs w:val="72"/>
          <w:vertAlign w:val="subscript"/>
          <w:rtl/>
        </w:rPr>
        <w:t xml:space="preserve">. </w:t>
      </w:r>
    </w:p>
    <w:p w14:paraId="6663F6CE"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الْقَائِدُ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يَغْزُوَ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بَلْدَةً</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جَاءَهُ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الْغَزْوَ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سَأَلَهُ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فَأَخْبَرَهُ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تَرَكَهُمَا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يَبْكِيَانِ،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فَارْجِعْ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إِلَيْهِمَا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فَأَضْحِكْهُمَا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أَبْكَيْتَهُمَا»</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 xml:space="preserve"> 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داود</w:t>
      </w:r>
      <w:r w:rsidRPr="008615D2">
        <w:rPr>
          <w:rFonts w:ascii="Traditional Arabic" w:hAnsi="Traditional Arabic" w:cs="Traditional Arabic"/>
          <w:sz w:val="72"/>
          <w:szCs w:val="72"/>
          <w:vertAlign w:val="subscript"/>
          <w:rtl/>
        </w:rPr>
        <w:t xml:space="preserve"> (2528)</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والنسائي</w:t>
      </w:r>
      <w:r w:rsidRPr="008615D2">
        <w:rPr>
          <w:rFonts w:ascii="Traditional Arabic" w:hAnsi="Traditional Arabic" w:cs="Traditional Arabic"/>
          <w:sz w:val="72"/>
          <w:szCs w:val="72"/>
          <w:vertAlign w:val="subscript"/>
          <w:rtl/>
        </w:rPr>
        <w:t xml:space="preserve"> (4163)</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ماجه</w:t>
      </w:r>
      <w:r w:rsidRPr="008615D2">
        <w:rPr>
          <w:rFonts w:ascii="Traditional Arabic" w:hAnsi="Traditional Arabic" w:cs="Traditional Arabic"/>
          <w:sz w:val="72"/>
          <w:szCs w:val="72"/>
          <w:vertAlign w:val="subscript"/>
          <w:rtl/>
        </w:rPr>
        <w:t xml:space="preserve"> (2782)</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وأحمد</w:t>
      </w:r>
      <w:r w:rsidRPr="008615D2">
        <w:rPr>
          <w:rFonts w:ascii="Traditional Arabic" w:hAnsi="Traditional Arabic" w:cs="Traditional Arabic"/>
          <w:sz w:val="72"/>
          <w:szCs w:val="72"/>
          <w:vertAlign w:val="subscript"/>
          <w:rtl/>
        </w:rPr>
        <w:t xml:space="preserve"> (6490) </w:t>
      </w:r>
      <w:r w:rsidRPr="008615D2">
        <w:rPr>
          <w:rFonts w:ascii="Traditional Arabic" w:hAnsi="Traditional Arabic" w:cs="Traditional Arabic" w:hint="eastAsia"/>
          <w:sz w:val="72"/>
          <w:szCs w:val="72"/>
          <w:vertAlign w:val="subscript"/>
          <w:rtl/>
        </w:rPr>
        <w:t>واللفظ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hint="cs"/>
          <w:sz w:val="72"/>
          <w:szCs w:val="72"/>
          <w:vertAlign w:val="subscript"/>
          <w:rtl/>
        </w:rPr>
        <w:t>، وصحح إسناده الشيخ أحمد شاكر في تخريج المسند(</w:t>
      </w:r>
      <w:r w:rsidRPr="008615D2">
        <w:rPr>
          <w:rFonts w:ascii="Traditional Arabic" w:hAnsi="Traditional Arabic" w:cs="Traditional Arabic"/>
          <w:sz w:val="72"/>
          <w:szCs w:val="72"/>
          <w:vertAlign w:val="subscript"/>
          <w:rtl/>
        </w:rPr>
        <w:t>9</w:t>
      </w:r>
      <w:r w:rsidRPr="008615D2">
        <w:rPr>
          <w:rFonts w:ascii="Traditional Arabic" w:hAnsi="Traditional Arabic" w:cs="Traditional Arabic"/>
          <w:sz w:val="72"/>
          <w:szCs w:val="72"/>
          <w:vertAlign w:val="subscript"/>
          <w:lang w:bidi="ar-EG"/>
        </w:rPr>
        <w:t>/</w:t>
      </w:r>
      <w:r w:rsidRPr="008615D2">
        <w:rPr>
          <w:rFonts w:ascii="Traditional Arabic" w:hAnsi="Traditional Arabic" w:cs="Traditional Arabic" w:hint="cs"/>
          <w:sz w:val="72"/>
          <w:szCs w:val="72"/>
          <w:vertAlign w:val="subscript"/>
          <w:rtl/>
        </w:rPr>
        <w:t>٢٠٢). وصححه الألباني في صحيح الترغيب (2481).</w:t>
      </w:r>
    </w:p>
    <w:p w14:paraId="24002CB5"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فَأَخْبَرَ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يَسْتَأْذِنَ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غِبْطَةٍ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يَرْضَيَا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إِضْحَاكِ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وَإِخْرَاجِهِمَا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ضِيقٍ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وَضَجَرٍ</w:t>
      </w:r>
      <w:r w:rsidRPr="008615D2">
        <w:rPr>
          <w:rFonts w:ascii="Traditional Arabic" w:hAnsi="Traditional Arabic" w:cs="Traditional Arabic"/>
          <w:sz w:val="72"/>
          <w:szCs w:val="72"/>
          <w:vertAlign w:val="subscript"/>
          <w:rtl/>
        </w:rPr>
        <w:t>.</w:t>
      </w:r>
    </w:p>
    <w:p w14:paraId="35BFD680"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يَرْوِيهِ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مْرَ</w:t>
      </w:r>
      <w:r w:rsidRPr="008615D2">
        <w:rPr>
          <w:rFonts w:ascii="Traditional Arabic" w:hAnsi="Traditional Arabic" w:cs="Traditional Arabic" w:hint="cs"/>
          <w:sz w:val="72"/>
          <w:szCs w:val="72"/>
          <w:vertAlign w:val="subscript"/>
          <w:rtl/>
        </w:rPr>
        <w:t>و رَ</w:t>
      </w:r>
      <w:r w:rsidRPr="008615D2">
        <w:rPr>
          <w:rFonts w:ascii="Traditional Arabic" w:hAnsi="Traditional Arabic" w:cs="Traditional Arabic" w:hint="eastAsia"/>
          <w:sz w:val="72"/>
          <w:szCs w:val="72"/>
          <w:vertAlign w:val="subscript"/>
          <w:rtl/>
        </w:rPr>
        <w:t>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يَسْتَأْذِنُهُ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فَهَلْ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وَالِدَانِ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eastAsia"/>
          <w:sz w:val="72"/>
          <w:szCs w:val="72"/>
          <w:vertAlign w:val="subscript"/>
          <w:rtl/>
        </w:rPr>
        <w:t>نَعَمْ،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eastAsia"/>
          <w:sz w:val="72"/>
          <w:szCs w:val="72"/>
          <w:vertAlign w:val="subscript"/>
          <w:rtl/>
        </w:rPr>
        <w:t>أُمِّي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انْطَلِقْ،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فَبِرَّهَا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فَانْطَلَقَ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يَتَخَلَّلُ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الرِّكَابَ</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أخرجه أحمد (6859) واللفظ له، وابن حبان (421)، والطبراني (13/493) (14366). ضعف إسناده الشيخ أحمد شاكر في تخريج المسند(١١/٨٢).</w:t>
      </w:r>
    </w:p>
    <w:p w14:paraId="1B94AF90"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 xml:space="preserve">وعن عَبْدِ اللَّهِ بْنُ عَمْرَو رَضِيَ اللَّهُ عَنْهُما عن رسولِ اللهِ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رِضَا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رِضَا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الْوَالِدِ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وَسَخَطُ</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سَخَطِ</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الْوَالِدِ</w:t>
      </w:r>
      <w:r w:rsidRPr="008615D2">
        <w:rPr>
          <w:rFonts w:ascii="Traditional Arabic" w:hAnsi="Traditional Arabic" w:cs="Traditional Arabic" w:hint="cs"/>
          <w:sz w:val="72"/>
          <w:szCs w:val="72"/>
          <w:vertAlign w:val="subscript"/>
          <w:rtl/>
        </w:rPr>
        <w:t xml:space="preserve">» صَحَّحَهُ الْعَلاَّمَةُ الأَلْبَانيُّ في </w:t>
      </w:r>
      <w:r w:rsidRPr="008615D2">
        <w:rPr>
          <w:rFonts w:ascii="Traditional Arabic" w:hAnsi="Traditional Arabic" w:cs="Traditional Arabic" w:hint="cs"/>
          <w:sz w:val="72"/>
          <w:szCs w:val="72"/>
          <w:vertAlign w:val="subscript"/>
          <w:rtl/>
        </w:rPr>
        <w:lastRenderedPageBreak/>
        <w:t>سُنَنِ الإِمَامِ التِّرْمِذِيِّ بِرَقْم: (١٨٩٩)، وَقَالَ الإِمَامُ الذَّهَبيُّ في التَّلْخِيص: صَحِيحٌ عَلَى شَرْطِ مُسْلِم.</w:t>
      </w:r>
    </w:p>
    <w:p w14:paraId="321FF098"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فَلْيَجْتَهِدْ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إِرْضَاءِ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وَالِدَيْهِ</w:t>
      </w:r>
      <w:r w:rsidRPr="008615D2">
        <w:rPr>
          <w:rFonts w:ascii="Traditional Arabic" w:hAnsi="Traditional Arabic" w:cs="Traditional Arabic"/>
          <w:sz w:val="72"/>
          <w:szCs w:val="72"/>
          <w:vertAlign w:val="subscript"/>
          <w:rtl/>
        </w:rPr>
        <w:t>.</w:t>
      </w:r>
    </w:p>
    <w:p w14:paraId="0E5DC36D"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hint="cs"/>
          <w:sz w:val="72"/>
          <w:szCs w:val="72"/>
          <w:vertAlign w:val="subscript"/>
          <w:rtl/>
        </w:rPr>
        <w:t>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يَزِيدَ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رِزْقِهِ،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يُنْسَأَ</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أَثَرِهِ؛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بِأَبَوَيْهِ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بَارًّا</w:t>
      </w:r>
      <w:r w:rsidRPr="008615D2">
        <w:rPr>
          <w:rFonts w:ascii="Traditional Arabic" w:hAnsi="Traditional Arabic" w:cs="Traditional Arabic" w:hint="cs"/>
          <w:sz w:val="72"/>
          <w:szCs w:val="72"/>
          <w:vertAlign w:val="subscript"/>
          <w:rtl/>
        </w:rPr>
        <w:t>، «</w:t>
      </w:r>
      <w:r w:rsidRPr="008615D2">
        <w:rPr>
          <w:rFonts w:ascii="Traditional Arabic" w:hAnsi="Traditional Arabic" w:cs="Traditional Arabic" w:hint="cs"/>
          <w:b/>
          <w:bCs/>
          <w:sz w:val="72"/>
          <w:szCs w:val="72"/>
          <w:vertAlign w:val="subscript"/>
          <w:rtl/>
        </w:rPr>
        <w:t>من أحب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أَنْ يَمُدَّ اللَّهُ فِي عُمُرِهِ ويَزِيدَ فِي رِزْقِهِ فليبرَّ والديه وليصل رَحِمَه»</w:t>
      </w:r>
      <w:r w:rsidRPr="008615D2">
        <w:rPr>
          <w:rFonts w:ascii="Traditional Arabic" w:hAnsi="Traditional Arabic" w:cs="Traditional Arabic" w:hint="cs"/>
          <w:sz w:val="72"/>
          <w:szCs w:val="72"/>
          <w:vertAlign w:val="subscript"/>
          <w:rtl/>
        </w:rPr>
        <w:t xml:space="preserve"> أخرجه ابن أبي الدنيا في ((مكارم الأخلاق)) (244)، وابن عدي في ((الكامل في الضعفاء)) (6/414) واللفظ لهما، والعقيلي في ((الضعفاء الكبير)) (4/189) باختلاف يسير</w:t>
      </w:r>
    </w:p>
    <w:p w14:paraId="3E1ED5A9"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يَزِيدُ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زِيَادَةِ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سَلْمَانَ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يَزِيدُ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الْعُمُرِ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الْبِرُّ»</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حسَّنه لغيرِه </w:t>
      </w:r>
      <w:r w:rsidRPr="008615D2">
        <w:rPr>
          <w:rFonts w:ascii="Traditional Arabic" w:hAnsi="Traditional Arabic" w:cs="Traditional Arabic"/>
          <w:sz w:val="72"/>
          <w:szCs w:val="72"/>
          <w:vertAlign w:val="subscript"/>
          <w:rtl/>
        </w:rPr>
        <w:t>الألباني</w:t>
      </w:r>
      <w:r w:rsidRPr="008615D2">
        <w:rPr>
          <w:rFonts w:ascii="Traditional Arabic" w:hAnsi="Traditional Arabic" w:cs="Traditional Arabic" w:hint="cs"/>
          <w:sz w:val="72"/>
          <w:szCs w:val="72"/>
          <w:vertAlign w:val="subscript"/>
          <w:rtl/>
        </w:rPr>
        <w:t xml:space="preserve"> في </w:t>
      </w:r>
      <w:r w:rsidRPr="008615D2">
        <w:rPr>
          <w:rFonts w:ascii="Traditional Arabic" w:hAnsi="Traditional Arabic" w:cs="Traditional Arabic"/>
          <w:sz w:val="72"/>
          <w:szCs w:val="72"/>
          <w:vertAlign w:val="subscript"/>
          <w:rtl/>
        </w:rPr>
        <w:t>صحيح الترغيب</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الصفحة أو الرقم: 1639</w:t>
      </w:r>
      <w:r w:rsidRPr="008615D2">
        <w:rPr>
          <w:rFonts w:ascii="Traditional Arabic" w:hAnsi="Traditional Arabic" w:cs="Traditional Arabic" w:hint="cs"/>
          <w:sz w:val="72"/>
          <w:szCs w:val="72"/>
          <w:vertAlign w:val="subscript"/>
          <w:rtl/>
        </w:rPr>
        <w:t xml:space="preserve"> عن سلمان الفارسي: "لا يَرُدُّ القضاءَ إلَّا الدُّعاءُ ، ولا يزيدُ في العُمُرِ </w:t>
      </w:r>
      <w:r w:rsidRPr="008615D2">
        <w:rPr>
          <w:rFonts w:ascii="Traditional Arabic" w:hAnsi="Traditional Arabic" w:cs="Traditional Arabic" w:hint="cs"/>
          <w:sz w:val="72"/>
          <w:szCs w:val="72"/>
          <w:vertAlign w:val="subscript"/>
          <w:rtl/>
        </w:rPr>
        <w:lastRenderedPageBreak/>
        <w:t xml:space="preserve">إلَّا البِرُّ"، وجاء هذا الحديث أيضا من رواية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ثوبان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hint="cs"/>
          <w:sz w:val="72"/>
          <w:szCs w:val="72"/>
          <w:vertAlign w:val="subscript"/>
          <w:rtl/>
        </w:rPr>
        <w:t>: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يزيدُ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لَيُحْرَمُ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الرزقَ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بالذنبِ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يُصيبُهُ</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وحسنه الألباني في صحيح ابن ماجه والطحاوية </w:t>
      </w:r>
      <w:r w:rsidRPr="008615D2">
        <w:rPr>
          <w:rFonts w:ascii="Traditional Arabic" w:hAnsi="Traditional Arabic" w:cs="Traditional Arabic" w:hint="eastAsia"/>
          <w:sz w:val="72"/>
          <w:szCs w:val="72"/>
          <w:vertAlign w:val="subscript"/>
          <w:rtl/>
        </w:rPr>
        <w:t>دون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قوله</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ليحرم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الرزق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بالذنب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يصيبه</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w:t>
      </w:r>
    </w:p>
    <w:p w14:paraId="3FF77C8D"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فَأَخْبَرَ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زِيَادَةِ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الْعُمُرِ</w:t>
      </w:r>
      <w:r w:rsidRPr="008615D2">
        <w:rPr>
          <w:rFonts w:ascii="Traditional Arabic" w:hAnsi="Traditional Arabic" w:cs="Traditional Arabic"/>
          <w:sz w:val="72"/>
          <w:szCs w:val="72"/>
          <w:vertAlign w:val="subscript"/>
          <w:rtl/>
        </w:rPr>
        <w:t>.</w:t>
      </w:r>
    </w:p>
    <w:p w14:paraId="147203FE"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كَيْفَ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بِطَاعَتِهِمَا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يَأْمُرَانِ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فَامْتَثِلْ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إِتْيَانِ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وَجْهِهِ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مُخَالَفَةٍ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طَالَمَا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يَأْمُرَانِكَ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بِالْمَعْرُوفِ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بِطَاعَتِهِمَا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يَأْمُرَانِ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بِمَحْظُورٍ،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نَافِلَةٍ</w:t>
      </w:r>
      <w:r w:rsidRPr="008615D2">
        <w:rPr>
          <w:rFonts w:ascii="Traditional Arabic" w:hAnsi="Traditional Arabic" w:cs="Traditional Arabic"/>
          <w:sz w:val="72"/>
          <w:szCs w:val="72"/>
          <w:vertAlign w:val="subscript"/>
          <w:rtl/>
        </w:rPr>
        <w:t>.</w:t>
      </w:r>
    </w:p>
    <w:p w14:paraId="750FE7C9"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جُرَيْجًا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تَأْتِيهِ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جُرَيْجُ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جُرَيْجُ،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فَيُخَاطِبُ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وَصَلَاتِي،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وَصَلَاتِي،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يَسْتَجِيبَ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لِنِدَاءِ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أَتَتْهُ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جُرَيْجُ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جُرَيْجُ،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وَصَلَاتِي،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وَصَلَاتِي،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فَأَتَتْهُ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ثَالِثَةً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جُرَيْجُ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جُرَيْجُ،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وَصَلَاتِي،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أَغْضَبَهَا،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وَوَصَلَ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وَجْهِهَا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اللَّهُمَّ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وُجُوهِ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الْمُومِسَاتِ</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دَعْوَةُ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مَكْلُومَةٍ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إِجَابَةٍ،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فَاسْتَجَابَ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فَبَيْنَمَا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الصَّوْمَعَةِ،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يَأْتِيهَا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الْفُسَّاقِ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بِجُرَيْجٍ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فَتَعَرَّضَتْ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طَرِيقٍ،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وَتَزَيَّنَتْ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زِينَةٍ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هَيْهَاتَ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هَيْهَاتَ،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فَتَعْمَدُ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رَاعٍ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بِجِوَارِ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صَوْمَعَةِ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جُرَيْجٍ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فَتُمَكِّنُهُ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w:t>
      </w:r>
    </w:p>
    <w:p w14:paraId="7E3BF2EA"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وَضَعَتْ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جُرَيْجٍ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كَالْهَوَامِّ،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كَالطَّيْرِ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يَطِيرُونَ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جِيفَةٍ،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بِحَرَكَةٍ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يُقْلِعُونَ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كَالْهَوَامِّ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الْعَوَامُّ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فَأَقْبَلُوا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وَأَخَذُوا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w:t>
      </w:r>
      <w:r w:rsidRPr="008615D2">
        <w:rPr>
          <w:rFonts w:ascii="Traditional Arabic" w:hAnsi="Traditional Arabic" w:cs="Traditional Arabic" w:hint="cs"/>
          <w:sz w:val="72"/>
          <w:szCs w:val="72"/>
          <w:vertAlign w:val="subscript"/>
          <w:rtl/>
        </w:rPr>
        <w:t>شِطْنَيه</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أَخَذُوا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بِحَبْلٍ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رَبَطُوهُ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رَقَبَتِهِ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وَجَعَلُوهُ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أَعَزَّكُمُ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كَالدَّابَّةِ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أَعْمَلُوا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الضَّرْبَ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وَالْإِهَانَةَ،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أَخَذُوهُ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يَدَّعِي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الْعُبُودِيَّةَ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فَأَحْبَلَهَا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نِتَاجُ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إِثْمِهِ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وَجُرْمِهِ</w:t>
      </w:r>
      <w:r w:rsidRPr="008615D2">
        <w:rPr>
          <w:rFonts w:ascii="Traditional Arabic" w:hAnsi="Traditional Arabic" w:cs="Traditional Arabic"/>
          <w:sz w:val="72"/>
          <w:szCs w:val="72"/>
          <w:vertAlign w:val="subscript"/>
          <w:rtl/>
        </w:rPr>
        <w:t>.</w:t>
      </w:r>
    </w:p>
    <w:p w14:paraId="5CE30699"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جُرَيْجٌ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وُجُوهِ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الْمُومِسَاتِ،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وَالنِّسَاءُ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تَ</w:t>
      </w:r>
      <w:r w:rsidRPr="008615D2">
        <w:rPr>
          <w:rFonts w:ascii="Traditional Arabic" w:hAnsi="Traditional Arabic" w:cs="Traditional Arabic" w:hint="eastAsia"/>
          <w:sz w:val="72"/>
          <w:szCs w:val="72"/>
          <w:vertAlign w:val="subscript"/>
          <w:rtl/>
        </w:rPr>
        <w:t>نْظُرْنَ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يُذَكِّرُهُ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بِدَعْوَةِ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اسْتَجَابَ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بِإِصْبَعِهِ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خَاصِرَتِهِ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الرَّاعِي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فَتَعَجَّبَ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يَنْطِقُ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الثَّلَاثَةِ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تَكَلَّمُوا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يُقَبِّلُونَ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وَيَقُولُونَ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نُعِيدُ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صَوْمَعَتَكَ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ذَهَبًا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وَفِضَّةً،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الْعَفْوَ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الْعَفْوَ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جُرَيْجُ،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أَعِيدُوهَا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w:t>
      </w:r>
    </w:p>
    <w:p w14:paraId="0C8104B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طَاعَةِ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وَبِرِّهَا،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النَّافِلَةَ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الْفَرِيضَةِ؛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نَوَافِلَ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الطَّاعَاتِ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بِجَانِبِ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وَنَفَقَةٍ،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يُؤَخَّرَ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يَجْتَنِبَ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نَهَيَاهُ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حَذَّرَكَ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مُصَاحَبَةِ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حَذَّرَكَ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الْمُبَاحَاتِ،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تَلْزَمَ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نَهْيَهُ،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تُفْرِغَ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وُسْعَكَ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الطَّاعَةِ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وَالسَّمَاعِ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w:t>
      </w:r>
    </w:p>
    <w:p w14:paraId="4C9E678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الْإِنْفَاقُ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زُبْدَةَ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وَخُلَاصَتَهُ،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فَتُغْدِقُ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الْجَمِيلِ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وَالْإِحْسَانِ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تَتَوَخَّى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يُحِبَّانِهِ؛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يُحِبَّانِ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الْإِتْيَانِ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الثِّيَابِ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يُحِبَّانِ</w:t>
      </w:r>
      <w:r w:rsidRPr="008615D2">
        <w:rPr>
          <w:rFonts w:ascii="Traditional Arabic" w:hAnsi="Traditional Arabic" w:cs="Traditional Arabic" w:hint="cs"/>
          <w:sz w:val="72"/>
          <w:szCs w:val="72"/>
          <w:vertAlign w:val="subscript"/>
          <w:rtl/>
        </w:rPr>
        <w:t>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شِرَائِهِ،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يُحِبَّانِ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إِقَامَتِهِمَا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يُحِبَّانِ</w:t>
      </w:r>
      <w:r w:rsidRPr="008615D2">
        <w:rPr>
          <w:rFonts w:ascii="Traditional Arabic" w:hAnsi="Traditional Arabic" w:cs="Traditional Arabic"/>
          <w:sz w:val="72"/>
          <w:szCs w:val="72"/>
          <w:vertAlign w:val="subscript"/>
          <w:rtl/>
        </w:rPr>
        <w:t>.</w:t>
      </w:r>
    </w:p>
    <w:p w14:paraId="73F65C5D"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بِأَبَوَيْهِ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يُبَالِغَ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خِدْمَتِهِمَا،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الْخِدْمَةَ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يُقَدِّمُهَا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لِلْأَبَوَيْنِ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أَفْضَلِ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أَحْوَالِ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وَخَفْضِ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وَ</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خۡفِضۡ</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جَنَاحَ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لذُّلِّ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لرَّحۡمَةِ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وَقُل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رۡحَمۡهُمَا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رَبَّ</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انِ</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صَغِ</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ر</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ا</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سُورَةُ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الإِسۡرَاءِ</w:t>
      </w:r>
      <w:r w:rsidRPr="008615D2">
        <w:rPr>
          <w:rFonts w:ascii="Traditional Arabic" w:hAnsi="Traditional Arabic" w:cs="Traditional Arabic"/>
          <w:sz w:val="72"/>
          <w:szCs w:val="72"/>
          <w:vertAlign w:val="subscript"/>
          <w:rtl/>
        </w:rPr>
        <w:t>: ٢٤]</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يَسْتَعْمِلَ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الْأَدَبَ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وَالْهَيْبَةَ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الْمُجَالَسَةِ،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الْمُصَافَحَةِ،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الْمُؤَاكَلَةِ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وَالْمُشَارَبَةِ،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w:t>
      </w:r>
      <w:r w:rsidRPr="008615D2">
        <w:rPr>
          <w:rFonts w:ascii="Traditional Arabic" w:hAnsi="Traditional Arabic" w:cs="Traditional Arabic" w:hint="cs"/>
          <w:sz w:val="72"/>
          <w:szCs w:val="72"/>
          <w:vertAlign w:val="subscript"/>
          <w:rtl/>
        </w:rPr>
        <w:t>ي</w:t>
      </w:r>
      <w:r w:rsidRPr="008615D2">
        <w:rPr>
          <w:rFonts w:ascii="Traditional Arabic" w:hAnsi="Traditional Arabic" w:cs="Traditional Arabic" w:hint="eastAsia"/>
          <w:sz w:val="72"/>
          <w:szCs w:val="72"/>
          <w:vertAlign w:val="subscript"/>
          <w:rtl/>
        </w:rPr>
        <w:t>جْتَهِد</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إِعْمَالِ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هَيْبَتِهِ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لِلسُّلْطَانِ،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هَيْبَتِهِ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لِلْعُلَمَاءِ؛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w:t>
      </w:r>
    </w:p>
    <w:p w14:paraId="4D425013"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فَيَجْتَهِدُ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إِتْيَانِ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صَوْتَهُ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أَيْدِيهِمَا؛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فَلْيَجْتَهِدْ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خَفْضِ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صَوْتِهِ،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وَلْيَجْتَهِدْ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يَجْهَرَ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فَيُؤْذِيهُمَا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بِجَهْرِهِ،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د</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النَّظَرَ</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وُجُوهِ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فَأَطْرِقْ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رَأْسَكَ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ذَقَنَكَ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صَدْرِكَ،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عَيْنَيْكَ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عَيْنَيْهِ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نَادَيْتَ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بِاسْمِهِمَا،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تَمْشِيَ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وَرَاءَهُمَا،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تَكْرَهُهُ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w:t>
      </w:r>
    </w:p>
    <w:p w14:paraId="0406BF2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وَالْأَبُ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كَالشَّجَرَةِ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اسْتَوَتْ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سَاقِهَا،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أَصَابَهَا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أَصَابَهَا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الِاعْوِجَاجِ،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وَأَصَابَهَا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أَصَابَهَا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فْرَةِ؛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w:t>
      </w:r>
      <w:r w:rsidRPr="008615D2">
        <w:rPr>
          <w:rFonts w:ascii="Traditional Arabic" w:hAnsi="Traditional Arabic" w:cs="Traditional Arabic" w:hint="cs"/>
          <w:sz w:val="72"/>
          <w:szCs w:val="72"/>
          <w:vertAlign w:val="subscript"/>
          <w:rtl/>
        </w:rPr>
        <w:t>عدنَّ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ت</w:t>
      </w:r>
      <w:r w:rsidRPr="008615D2">
        <w:rPr>
          <w:rFonts w:ascii="Traditional Arabic" w:hAnsi="Traditional Arabic" w:cs="Traditional Arabic" w:hint="eastAsia"/>
          <w:sz w:val="72"/>
          <w:szCs w:val="72"/>
          <w:vertAlign w:val="subscript"/>
          <w:rtl/>
        </w:rPr>
        <w:t>ُرِيدُ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ت</w:t>
      </w:r>
      <w:r w:rsidRPr="008615D2">
        <w:rPr>
          <w:rFonts w:ascii="Traditional Arabic" w:hAnsi="Traditional Arabic" w:cs="Traditional Arabic" w:hint="eastAsia"/>
          <w:sz w:val="72"/>
          <w:szCs w:val="72"/>
          <w:vertAlign w:val="subscript"/>
          <w:rtl/>
        </w:rPr>
        <w:t>َسْتَظِلَّ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بِظِلِّ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شَجَرَةِ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hint="cs"/>
          <w:sz w:val="72"/>
          <w:szCs w:val="72"/>
          <w:vertAlign w:val="subscript"/>
          <w:rtl/>
        </w:rPr>
        <w:t xml:space="preserve">ك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المكانِ الذي </w:t>
      </w:r>
      <w:r w:rsidRPr="008615D2">
        <w:rPr>
          <w:rFonts w:ascii="Traditional Arabic" w:hAnsi="Traditional Arabic" w:cs="Traditional Arabic" w:hint="cs"/>
          <w:sz w:val="72"/>
          <w:szCs w:val="72"/>
          <w:vertAlign w:val="subscript"/>
          <w:rtl/>
        </w:rPr>
        <w:lastRenderedPageBreak/>
        <w:t xml:space="preserve">تُرِيدُ وعلى الهيئةِ التي تُحِبُّ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بينما ينبغي عليك أن تنظرَ لظلِّه أين يكونُ </w:t>
      </w:r>
      <w:r w:rsidRPr="008615D2">
        <w:rPr>
          <w:rFonts w:ascii="Traditional Arabic" w:hAnsi="Traditional Arabic" w:cs="Traditional Arabic" w:hint="eastAsia"/>
          <w:sz w:val="72"/>
          <w:szCs w:val="72"/>
          <w:vertAlign w:val="subscript"/>
          <w:rtl/>
        </w:rPr>
        <w:t>فَتَذْهَبَ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الظِّلُّ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الْأَوْقَاتِ؛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انْتَقَلَ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ظِلُّهُ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آخَرَ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فَانْتَقِلْ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لِأَبِيكَ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شَرْطِي،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شَرْطِهِ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شَرْطِكَ</w:t>
      </w:r>
      <w:r w:rsidRPr="008615D2">
        <w:rPr>
          <w:rFonts w:ascii="Traditional Arabic" w:hAnsi="Traditional Arabic" w:cs="Traditional Arabic"/>
          <w:sz w:val="72"/>
          <w:szCs w:val="72"/>
          <w:vertAlign w:val="subscript"/>
          <w:rtl/>
        </w:rPr>
        <w:t>.</w:t>
      </w:r>
    </w:p>
    <w:p w14:paraId="11DFCAE8"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الضَّبِّيِّ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يَمْشِي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بِظَهْرِ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وَأَبُوهُ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خَلْفَهُ،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فَلَحِقَهُ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يَمْشِي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خَلْفَكَ؟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أَخْطَأْتَ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الْحَقَّ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تُوَافِقِ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السُّنَّةَ،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تَمْشِ</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يَدَيْ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وَلَكِنِ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امْشِ</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يَمِينِهِ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خَلْفَهُ،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تَدَعْ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أَحَدًا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يَقْطَعُ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بَيْنَكَ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وَبَيْنَهُ</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رِدْءًا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تَبْتَعِدْ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تَتَقَدَّمْ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تَبْتَعِدْ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فَيَحُولَ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كَظِلِّهِ،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كَشِعَارِهِ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وَدِثَارِهِ،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تَحُوطُهُ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تَحُوطُهُ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تَحُوطُهُ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تَحُوطُهُ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يَسَارِهِ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امْشِ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يَمِينِ</w:t>
      </w:r>
      <w:r w:rsidRPr="008615D2">
        <w:rPr>
          <w:rFonts w:ascii="Traditional Arabic" w:hAnsi="Traditional Arabic" w:cs="Traditional Arabic" w:hint="cs"/>
          <w:sz w:val="72"/>
          <w:szCs w:val="72"/>
          <w:vertAlign w:val="subscript"/>
          <w:rtl/>
        </w:rPr>
        <w:t>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امْشِ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خَلْفَ</w:t>
      </w:r>
      <w:r w:rsidRPr="008615D2">
        <w:rPr>
          <w:rFonts w:ascii="Traditional Arabic" w:hAnsi="Traditional Arabic" w:cs="Traditional Arabic" w:hint="cs"/>
          <w:sz w:val="72"/>
          <w:szCs w:val="72"/>
          <w:vertAlign w:val="subscript"/>
          <w:rtl/>
        </w:rPr>
        <w:t>ه</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تَدَعْ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يَقْطَعُ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وَبَيْنَهُ</w:t>
      </w:r>
      <w:r w:rsidRPr="008615D2">
        <w:rPr>
          <w:rFonts w:ascii="Traditional Arabic" w:hAnsi="Traditional Arabic" w:cs="Traditional Arabic"/>
          <w:sz w:val="72"/>
          <w:szCs w:val="72"/>
          <w:vertAlign w:val="subscript"/>
          <w:rtl/>
        </w:rPr>
        <w:t>.</w:t>
      </w:r>
    </w:p>
    <w:p w14:paraId="5177DF4D"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lastRenderedPageBreak/>
        <w:t>"</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تَأْخُذْ</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رْقًا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نَظَرَ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فَلَعَلَّهُ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اشْتَهَاهُ</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جَلَسْتَ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آكِلًا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يَشْتَهِي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فَقَرِّبْهُ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فَلَعَلَّكَ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رْقًا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اشْتَهَاهُ؛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عُلَمَاؤُنَا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الْعُقُوقِ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تَنْظُرْ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أَبِيكَ</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عَيْنُكَ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الطَّرْفَ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عَيْنَكَ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ذَقَنَكَ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صَدْرِكَ،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كَأَنَّكَ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تَجْلِسُ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عَظِيمٍ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الْعُظَمَاءِ</w:t>
      </w:r>
      <w:r w:rsidRPr="008615D2">
        <w:rPr>
          <w:rFonts w:ascii="Traditional Arabic" w:hAnsi="Traditional Arabic" w:cs="Traditional Arabic"/>
          <w:sz w:val="72"/>
          <w:szCs w:val="72"/>
          <w:vertAlign w:val="subscript"/>
          <w:rtl/>
        </w:rPr>
        <w:t>.</w:t>
      </w:r>
    </w:p>
    <w:p w14:paraId="7EBE6F93"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وَإِذَا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يَقْع</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قُعُودِهِ،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فَتَجْعَل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قُعُودَهُ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أَفْضَلِ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الْأَمَاكِنِ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وَأَطْيَبِهَا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وَهَيِّئْ</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وَهَيِّئْ</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فِرَاشَهُ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وَوِطَاءَهُ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أَبْصَرَ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لِأَحَدِهِمَا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مِنْكَ؟</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تُسَمِّهِ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بِاسْمِهِ،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تَمْشِ</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أَمَامَهُ،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تَجْلِسْ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قَبْلَهُ</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p>
    <w:p w14:paraId="6ACB5C1A"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p>
    <w:p w14:paraId="16993B79"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lastRenderedPageBreak/>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طَيْسَلَةَ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مَيَّاسٍ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وَاللَّهِ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أَلَنْتَ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الْكَلَامَ،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وَأَطْعَمْتَهَا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الطَّعَامَ،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لَتَدْخُلَنَّ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الْجَنَّةَ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اجْتَنَبْتَ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الْكَبَائِرَ</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هِشَامِ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عُرْوَةَ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xml:space="preserve">{ وَٱخۡفِضۡ لَهُمَا جَنَاحَ ٱلذُّلِّ مِنَ ٱلرَّحۡمَةِ} </w:t>
      </w:r>
      <w:r w:rsidRPr="008615D2">
        <w:rPr>
          <w:rFonts w:ascii="Traditional Arabic" w:hAnsi="Traditional Arabic" w:cs="Traditional Arabic" w:hint="cs"/>
          <w:sz w:val="72"/>
          <w:szCs w:val="72"/>
          <w:vertAlign w:val="subscript"/>
          <w:rtl/>
        </w:rPr>
        <w:t>[سُورَةُ الإِسۡرَاءِ: ٢٤]</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تَمْتَنِعْ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أَحَبَّاهُ</w:t>
      </w:r>
      <w:r w:rsidRPr="008615D2">
        <w:rPr>
          <w:rFonts w:ascii="Traditional Arabic" w:hAnsi="Traditional Arabic" w:cs="Traditional Arabic" w:hint="cs"/>
          <w:b/>
          <w:bCs/>
          <w:sz w:val="72"/>
          <w:szCs w:val="72"/>
          <w:vertAlign w:val="subscript"/>
          <w:rtl/>
        </w:rPr>
        <w:t>"</w:t>
      </w:r>
    </w:p>
    <w:p w14:paraId="0F8B455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سُئِلَ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تَبْذُلَ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مَلَكْتَ،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تُطِيعَهُمَا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يَكُنْ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طَاعَتِهِمَا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مَعْصِيَةٌ</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إِبْكَاءُ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الْوَالِدَيْنِ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الْعُقُوقِ،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وَإِغْضَابُ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الْوَالِدَيْنِ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الْعُقُوقِ</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مِسْكِينٍ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سَأَلْتُ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بِالْمَعْرُوفِ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وَيَنْهَاهُمَا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كَرِهَا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فَدَعْهُمَا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يَقْبَلَانِ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تَأْمُرَهُمَا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بِمَعْرُوفٍ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وَتَنْهَاهُمَا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يَقْبَلَانِ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تَأْمُرْهُمَا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تَنْهَهُمَا،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التَّعْرِيضِ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غُنْيَةً</w:t>
      </w:r>
      <w:r w:rsidRPr="008615D2">
        <w:rPr>
          <w:rFonts w:ascii="Traditional Arabic" w:hAnsi="Traditional Arabic" w:cs="Traditional Arabic"/>
          <w:sz w:val="72"/>
          <w:szCs w:val="72"/>
          <w:vertAlign w:val="subscript"/>
          <w:rtl/>
        </w:rPr>
        <w:t>.</w:t>
      </w:r>
    </w:p>
    <w:p w14:paraId="6CEFA671"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lastRenderedPageBreak/>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عَالًا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يُحَقِّقُ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أَكْثَرَ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تَأْثِيرًا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يُحَقِّقُ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يُحَقِّقُ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سَمِعْتُ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الْإِنْجِيلِ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رَأْسُ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الْبِرِّ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لِلْوَالِدَيْنِ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تُوَفِّرَ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أَمْوَالَهُمَا،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تُطْعِمَهُمَا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مَالِكَ</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p>
    <w:p w14:paraId="40D131B7"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الْعُقُوقِ؛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يَنْتَظِرُ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يَنْتَظِرُ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الْأَجْدَى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إِعْطَائِهِ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يَنْتَظِرَ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أَعْطَاكَ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جَنِين</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وَأَعْطَاكَ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وَلِيد</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وَأَعْطَاكَ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صَبِيّ</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وَأَعْطَاكَ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شَابّ</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وَأَعْطَاكَ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فَاتَّقِ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حْس</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أَخَذْتَ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ثَمَرَتَهُ،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ثَمَرَتَكَ؟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تُدْخِلَهُ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يَلْقَى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هْدِهِ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فِيكَ؟</w:t>
      </w:r>
    </w:p>
    <w:p w14:paraId="346D0C47"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الْعَوَّامِ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لِمُجَاهِدٍ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يُنَادِي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الْمُنَادِي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يَتَحَرَّى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يُنَادِينِي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نِدَاءِ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فَمَاذَا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أَجِبْ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أَبَاكَ</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الْجَمَاعَةِ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تَضَارَبَتْ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الْأَقْوَالُ،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مُؤَكَّدَةٌ،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مُسْتَحَبَّةٌ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تَعَارَضَتِ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الْفُرُوضُ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فَفَرْضُ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وَلَعَلَّهُ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يُرِيدُكَ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تَأْخِيرُهُ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يُوقِعُ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الضَّرَرَ،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لَعَلَّهُ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يُرِيدُكَ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بِحَاجَةٍ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خ</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عُقْبَاهُ</w:t>
      </w:r>
      <w:r w:rsidRPr="008615D2">
        <w:rPr>
          <w:rFonts w:ascii="Traditional Arabic" w:hAnsi="Traditional Arabic" w:cs="Traditional Arabic"/>
          <w:sz w:val="72"/>
          <w:szCs w:val="72"/>
          <w:vertAlign w:val="subscript"/>
          <w:rtl/>
        </w:rPr>
        <w:t>.</w:t>
      </w:r>
    </w:p>
    <w:p w14:paraId="567CCE9E"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الْمُنْكَدِرِ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w:t>
      </w:r>
      <w:r w:rsidRPr="008615D2">
        <w:rPr>
          <w:rFonts w:ascii="Traditional Arabic" w:hAnsi="Traditional Arabic" w:cs="Traditional Arabic" w:hint="cs"/>
          <w:sz w:val="72"/>
          <w:szCs w:val="72"/>
          <w:vertAlign w:val="subscript"/>
          <w:rtl/>
        </w:rPr>
        <w:t>ن</w:t>
      </w:r>
      <w:r w:rsidRPr="008615D2">
        <w:rPr>
          <w:rFonts w:ascii="Traditional Arabic" w:hAnsi="Traditional Arabic" w:cs="Traditional Arabic" w:hint="eastAsia"/>
          <w:sz w:val="72"/>
          <w:szCs w:val="72"/>
          <w:vertAlign w:val="subscript"/>
          <w:rtl/>
        </w:rPr>
        <w:t>َا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النَّافِلَةِ؛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شَرَعْتَ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النَّافِلَةِ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فَاقْطَعْ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صَلَاتَكَ</w:t>
      </w:r>
      <w:r w:rsidRPr="008615D2">
        <w:rPr>
          <w:rFonts w:ascii="Traditional Arabic" w:hAnsi="Traditional Arabic" w:cs="Traditional Arabic"/>
          <w:sz w:val="72"/>
          <w:szCs w:val="72"/>
          <w:vertAlign w:val="subscript"/>
          <w:rtl/>
        </w:rPr>
        <w:t xml:space="preserve">. </w:t>
      </w:r>
    </w:p>
    <w:p w14:paraId="0D0F608A"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النَّظَرُ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الْوَالِدَيْنِ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عِبَادَةٌ</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التَّوْقِيرِ،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الِاحْتِرَامِ،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الْمِيثَاقَ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w:t>
      </w:r>
    </w:p>
    <w:p w14:paraId="21F73925"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أَحْوَالُ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الصَّالِحِينَ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 xml:space="preserve"> بينَما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ثَلاثةُ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نَفَرٍ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يَتَمَشَّونَ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أخَذَهمُ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المَطَرُ،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فأَوَوا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غارٍ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جَبَلٍ،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فانحَطَّت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غارِهم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صَخرةٌ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الجَبَلِ،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فانطَبَقَت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فقال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بَعضُهم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لبَعضٍ</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انظُروا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أعمالًا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عَمِلتُموها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صالِحةً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فادعوا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تَعالى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لَعَلَّ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يَفرُجُها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فقال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أحَدُهم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والِدانِ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شيخانِ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كَبيرانِ،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وامرَأتي،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صِبيةٌ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صِغارٌ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أرعى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أرَحتُ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حَلَبتُ،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فبَدَأتُ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بوالِدَيَّ،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فسَقَيتُهما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نَأى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الشَّجَرُ،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آتِ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حتَّى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أمسَيتُ،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فوجَدتُهما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ناما،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فحَلَبتُ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أحلُبُ،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فجِئتُ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بالحِلابِ،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فقُمتُ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رُؤوسِهما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أكرَهُ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أوقِظَهما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نَومِهما،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وأكرَهُ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أسقيَ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الصِّبيةَ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والصِّبيةُ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يَتَضاغَونَ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قدَمَيَّ،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يَزَلْ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دَأبي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ودَأبَهم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حتَّى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طَلَعَ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الفَجرُ،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فعَلتُ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ابتِغاءَ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وجهِكَ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فافرُجْ</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فُرجةً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نَرى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السَّماءَ،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ففَرَجَ</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فُرجةً،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فرَأوا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السَّماءَ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أخرجه البخاري (5974)، ومسلم (2743).</w:t>
      </w:r>
    </w:p>
    <w:p w14:paraId="2457FDF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تَأَخَّرَ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عَادَتِهِ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زَوْجِهِ؛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تَأَخَّرَ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عَادَتَهُ،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وَأَوْلَادُهُ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يَتَضَاغ</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قَدَمَيْهِ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وَجُوعًا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وَعَوِيلًا،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أَلْزَمُ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وَزَوْجِهِ</w:t>
      </w:r>
      <w:r w:rsidRPr="008615D2">
        <w:rPr>
          <w:rFonts w:ascii="Traditional Arabic" w:hAnsi="Traditional Arabic" w:cs="Traditional Arabic"/>
          <w:sz w:val="72"/>
          <w:szCs w:val="72"/>
          <w:vertAlign w:val="subscript"/>
          <w:rtl/>
        </w:rPr>
        <w:t xml:space="preserve">. </w:t>
      </w:r>
    </w:p>
    <w:p w14:paraId="5EB67EB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الْمُؤْمِنَ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وَيُؤَخِّرُ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مُقَدَّمًا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الزَّوْجَةِ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وَالْوَلَدِ</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أُمَّتِنَا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يَعْرِفُ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يَتَأَخَّرَ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فَيَقِفُ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بِالْإِنَاءِ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إِصْبَاحِهِ،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يَنْتَظِرُ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السَّاعَةِ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يَسْتَيْقِظُ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w:t>
      </w:r>
      <w:r w:rsidRPr="008615D2">
        <w:rPr>
          <w:rFonts w:ascii="Traditional Arabic" w:hAnsi="Traditional Arabic" w:cs="Traditional Arabic" w:hint="cs"/>
          <w:sz w:val="72"/>
          <w:szCs w:val="72"/>
          <w:vertAlign w:val="subscript"/>
          <w:rtl/>
        </w:rPr>
        <w:t>ي</w:t>
      </w:r>
      <w:r w:rsidRPr="008615D2">
        <w:rPr>
          <w:rFonts w:ascii="Traditional Arabic" w:hAnsi="Traditional Arabic" w:cs="Traditional Arabic" w:hint="eastAsia"/>
          <w:sz w:val="72"/>
          <w:szCs w:val="72"/>
          <w:vertAlign w:val="subscript"/>
          <w:rtl/>
        </w:rPr>
        <w:t>َجَدَا</w:t>
      </w:r>
      <w:r w:rsidRPr="008615D2">
        <w:rPr>
          <w:rFonts w:ascii="Traditional Arabic" w:hAnsi="Traditional Arabic" w:cs="Traditional Arabic" w:hint="cs"/>
          <w:sz w:val="72"/>
          <w:szCs w:val="72"/>
          <w:vertAlign w:val="subscript"/>
          <w:rtl/>
        </w:rPr>
        <w:t>ن</w:t>
      </w:r>
      <w:r w:rsidRPr="008615D2">
        <w:rPr>
          <w:rFonts w:ascii="Traditional Arabic" w:hAnsi="Traditional Arabic" w:cs="Traditional Arabic" w:hint="eastAsia"/>
          <w:sz w:val="72"/>
          <w:szCs w:val="72"/>
          <w:vertAlign w:val="subscript"/>
          <w:rtl/>
        </w:rPr>
        <w:t>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عَهِدَاهُ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hint="cs"/>
          <w:sz w:val="72"/>
          <w:szCs w:val="72"/>
          <w:vertAlign w:val="subscript"/>
          <w:rtl/>
        </w:rPr>
        <w:t>.</w:t>
      </w:r>
    </w:p>
    <w:p w14:paraId="1A27FCBD"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طَرِيقُ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الْجَنَّةِ</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عَائِشَةَ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نِمْتُ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فَرَأَيْتُنِي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الْجَنَّةِ،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فَسَمِعْتُ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صَوْتَ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قَارِئٍ</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يَقْرَأُ،</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فَقُلْتُ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قَالُوا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حَارِثَةُ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النُّعْمَانِ،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كَذَاكَ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الْبِرُّ،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كَذَاكَ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الْبِرُّ»</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أخرجه النسائي في ((السنن الكبرى)) (8233)، وأحمد (25182) واللفظ له، صحح إسناده  شعيب الأرناؤوط في تخريج المسند لشعيب(</w:t>
      </w:r>
      <w:r w:rsidRPr="008615D2">
        <w:rPr>
          <w:rFonts w:ascii="Traditional Arabic" w:hAnsi="Traditional Arabic" w:cs="Traditional Arabic"/>
          <w:sz w:val="72"/>
          <w:szCs w:val="72"/>
          <w:vertAlign w:val="subscript"/>
          <w:rtl/>
        </w:rPr>
        <w:t>25337</w:t>
      </w:r>
      <w:r w:rsidRPr="008615D2">
        <w:rPr>
          <w:rFonts w:ascii="Traditional Arabic" w:hAnsi="Traditional Arabic" w:cs="Traditional Arabic" w:hint="cs"/>
          <w:sz w:val="72"/>
          <w:szCs w:val="72"/>
          <w:vertAlign w:val="subscript"/>
          <w:rtl/>
        </w:rPr>
        <w:t>).</w:t>
      </w:r>
    </w:p>
    <w:p w14:paraId="0B17925D"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بِصَاحِبِهِ،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بِصَاحِبِهِ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يُدْخِلُهُ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عَائِشَةُ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فَكَانَ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بِأُمِّهِ</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w:t>
      </w:r>
    </w:p>
    <w:p w14:paraId="2256BA00"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عَائِشَةُ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تَذْكُرُ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رَجُلَانِ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أَصْحَابِ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الْأُمَّةِ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بِأُمِّهِمَا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عُثْمَانُ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عَفَّانَ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وَحَارِثَةُ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النُّعْمَانِ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رَضِيَ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عَنْهُمَا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عُثْمَانُ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قَدَرْتُ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أَتَأَمَّلَ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مُنْذُ</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أَسْلَمْتُ</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اسْتَطَاعَ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يَتَأَمَّلَ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نَاظِرَيْهِ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وَتَوْقِيرًا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وَتَكْرِيمًا</w:t>
      </w:r>
      <w:r w:rsidRPr="008615D2">
        <w:rPr>
          <w:rFonts w:ascii="Traditional Arabic" w:hAnsi="Traditional Arabic" w:cs="Traditional Arabic"/>
          <w:sz w:val="72"/>
          <w:szCs w:val="72"/>
          <w:vertAlign w:val="subscript"/>
          <w:rtl/>
        </w:rPr>
        <w:t>.</w:t>
      </w:r>
    </w:p>
    <w:p w14:paraId="742A5F0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حَارِثَةُ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وَيُطْعِمُهَا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يَسْتَفْهِمْهَا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كَلَامًا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يَسْأَلَ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رَأْسَهَا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حِجْرِهِ،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رَأْسِهَا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تَفْرِيقًا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وَتَنْظِيفًا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وَتَرْتِيبًا،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w:t>
      </w:r>
      <w:r w:rsidRPr="008615D2">
        <w:rPr>
          <w:rFonts w:ascii="Traditional Arabic" w:hAnsi="Traditional Arabic" w:cs="Traditional Arabic" w:hint="cs"/>
          <w:sz w:val="72"/>
          <w:szCs w:val="72"/>
          <w:vertAlign w:val="subscript"/>
          <w:rtl/>
        </w:rPr>
        <w:t>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بِذَلِكَ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يَتْرُكُهَا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طَعَامَهَا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بِيَدَيْهَا،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يُرَاجِعُهَا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يَفْهَمْهَا،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بِغِلْمَانِهِ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عَلَيْكُمَا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تَعِيَا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تَقُولُ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أَكْرَهُ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أُرَاجِعَهَا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فَيَكُونَ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سَبَبًا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عُقُوقِ</w:t>
      </w:r>
      <w:r w:rsidRPr="008615D2">
        <w:rPr>
          <w:rFonts w:ascii="Traditional Arabic" w:hAnsi="Traditional Arabic" w:cs="Traditional Arabic" w:hint="cs"/>
          <w:b/>
          <w:bCs/>
          <w:sz w:val="72"/>
          <w:szCs w:val="72"/>
          <w:vertAlign w:val="subscript"/>
          <w:rtl/>
        </w:rPr>
        <w:t>ها"</w:t>
      </w:r>
      <w:r w:rsidRPr="008615D2">
        <w:rPr>
          <w:rFonts w:ascii="Traditional Arabic" w:hAnsi="Traditional Arabic" w:cs="Traditional Arabic"/>
          <w:b/>
          <w:bCs/>
          <w:sz w:val="72"/>
          <w:szCs w:val="72"/>
          <w:vertAlign w:val="subscript"/>
          <w:rtl/>
        </w:rPr>
        <w:t>.</w:t>
      </w:r>
    </w:p>
    <w:p w14:paraId="188C5EE5"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السَّلَامُ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أُمَّاهُ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وَرَحْمَةُ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وَبَرَكَاتُهُ</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وَبَرَكَاتُهُ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رَحِمَكِ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رَبَّيْتِينِي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صَغِيرًا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فَتَقُولُ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رَحِمَكَ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بَرَرْتَنِي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كَبِيرًا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صَنَعَ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w:t>
      </w:r>
    </w:p>
    <w:p w14:paraId="5C213874"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الْمِرْفَقِ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وَيُنْزِلُهَا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مَكْفُوفَةً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كَبِيرَةً؛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يَحْمِلُهَا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لِقَضَاءِ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حَاجَتِهَا،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يَحْمِلُهَا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لِرُكُوبِ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دَابَّتِهَا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بِإِنْزَالِهَا،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بَصَرُهَا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وَطَع</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سِيرِينَ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بَلَغَتِ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النَّخْلَةُ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أَلْفَ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دِرْهَمٍ،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نَخْلَةً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جُمَّارِهَا،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تَشْتَرِي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نَخْلَةً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بِأَلْفِ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دِرْهَمٍ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جُمَّارٍ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بِدِرْهَمَيْنِ؟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سَأَلَتْنِي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سَأَلَتْنِي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أَكْثَرَ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لَفَعَلْتُ</w:t>
      </w:r>
      <w:r w:rsidRPr="008615D2">
        <w:rPr>
          <w:rFonts w:ascii="Traditional Arabic" w:hAnsi="Traditional Arabic" w:cs="Traditional Arabic"/>
          <w:sz w:val="72"/>
          <w:szCs w:val="72"/>
          <w:vertAlign w:val="subscript"/>
          <w:rtl/>
        </w:rPr>
        <w:t>.</w:t>
      </w:r>
    </w:p>
    <w:p w14:paraId="017F9C00"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الثَّوْرِيِّ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الْحَنَفِيَّةِ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الْحَنَفِيَّةِ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طَالِبٍ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يَغْسِلُ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رَأْسَ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بِالْخِطْمِيِّ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وَيُمَشِّطُهَا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وَيَفْلِيهَا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وَيَخْضِبُهَا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يَغْسِلُ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وَيُمَشِّطُهَا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وَيَفْلِيهَا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وَيَخْضِبُهَا،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يَفْعَلُهُ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يَفْهَمُهُ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يَلْزَمُ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زَوْجَكَ،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يَلْزَمُكَ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الْمُطَالَبُ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جَعَلَهُ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رَقَبَتِكَ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رَقَبَةِ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زَوْجَتِكَ،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سَائِلُكَ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الْقِيَامَةِ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أَقُمْتَ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تَخَلَّيْتَ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p>
    <w:p w14:paraId="17906805"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الزُّهْرِيِّ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طَالِبٍ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أَجْمَعِينَ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أَخَافُ</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آكُلَ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مَعَهَا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فَتَسْبِقَ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عَيْنُهَا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الطَّعَامِ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أَدْرِي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فَآكُلَهُ،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فَأَكُونَ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عَقَقْتُهَا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p>
    <w:p w14:paraId="19F34E41"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حَفْصَةَ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سِيرِينَ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دَخَلَ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يُكَلِّمْهَا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بِلِسَانِهِ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تَخَشُّعًا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وَإِنَّمَا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يَقِفُ</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يَنْظُرُ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إِلَيْهَا،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يَنْظُرُ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تَأْمُرُ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وَبِمَا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تَنْهَى،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فَيَكُونُ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أَسْرَعِ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اسْتِجَابَةً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لِأَمْرِهَا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وَتَرْكًا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لِنَهْيِهَا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هَؤُلَاءِ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الْأَقْوَامُ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أَنْفُسَهُمْ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يَعْبَأْ</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بِمَنْصِبِهِ،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بِجَاهِهِ،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بِحَسَبِهِ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وَنَسَبِهِ،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w:t>
      </w:r>
    </w:p>
    <w:p w14:paraId="260DC8B4"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إِسْمَاعِيلَ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سِيرِينَ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أَيَشْتَكِي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مَرَضًا؟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أَيَشْتَكِي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هَكَذَا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يَكُونُ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أُمِّهِ</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w:t>
      </w:r>
    </w:p>
    <w:p w14:paraId="79D95C3E"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بِاللَّهِ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بَرَرْنَا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آبَاءَنَا،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وَصِرْنَا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قَانُونِ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لَتَغَيَّرَ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فَصَارُوا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b/>
          <w:bCs/>
          <w:sz w:val="72"/>
          <w:szCs w:val="72"/>
          <w:vertAlign w:val="subscript"/>
          <w:rtl/>
        </w:rPr>
        <w:t>فِعْلَ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أَلْفِ</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أَجْدَى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أَلْفِ</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وَأَهْلُ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أَتْبَاعُ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يُصْبِحَ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مُقَبِّلًا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لِرَأْسِ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اسْتَطَاعَ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قَدَمَيْهِمَا؛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عن </w:t>
      </w:r>
      <w:r w:rsidRPr="008615D2">
        <w:rPr>
          <w:rFonts w:ascii="Traditional Arabic" w:hAnsi="Traditional Arabic" w:cs="Traditional Arabic"/>
          <w:sz w:val="72"/>
          <w:szCs w:val="72"/>
          <w:vertAlign w:val="subscript"/>
          <w:rtl/>
        </w:rPr>
        <w:t xml:space="preserve">معاوية </w:t>
      </w:r>
      <w:r w:rsidRPr="008615D2">
        <w:rPr>
          <w:rFonts w:ascii="Traditional Arabic" w:hAnsi="Traditional Arabic" w:cs="Traditional Arabic"/>
          <w:sz w:val="72"/>
          <w:szCs w:val="72"/>
          <w:vertAlign w:val="subscript"/>
          <w:rtl/>
        </w:rPr>
        <w:lastRenderedPageBreak/>
        <w:t>بن جاهمة السلمي</w:t>
      </w:r>
      <w:r w:rsidRPr="008615D2">
        <w:rPr>
          <w:rFonts w:ascii="Traditional Arabic" w:hAnsi="Traditional Arabic" w:cs="Traditional Arabic" w:hint="cs"/>
          <w:sz w:val="72"/>
          <w:szCs w:val="72"/>
          <w:vertAlign w:val="subscript"/>
          <w:rtl/>
        </w:rPr>
        <w:t xml:space="preserve">: "أن جاهمة جاء إلى النبي صلى الله عليه وسلم فقال: يا رسول الله أردت أن أغزو وقد جئت أستشيرك فقال: هل لك من أمٍّ ؟ قال : نعم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ف</w:t>
      </w:r>
      <w:r w:rsidRPr="008615D2">
        <w:rPr>
          <w:rFonts w:ascii="Traditional Arabic" w:hAnsi="Traditional Arabic" w:cs="Traditional Arabic" w:hint="eastAsia"/>
          <w:b/>
          <w:bCs/>
          <w:sz w:val="72"/>
          <w:szCs w:val="72"/>
          <w:vertAlign w:val="subscript"/>
          <w:rtl/>
        </w:rPr>
        <w:t>الْزَمْهَا،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الْجَنَّةَ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رِجلِها</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cs"/>
          <w:sz w:val="72"/>
          <w:szCs w:val="72"/>
          <w:vertAlign w:val="subscript"/>
          <w:rtl/>
        </w:rPr>
        <w:t>أخرجه الطحاوي في ((شرح معاني الآثار)) (2132) واللفظ له، وأخرجه النسائي (3104)، وابن ماجه بعد حديث (2781) باختلاف يسير، قال الألباني رحمه الله في صحيح الترغيب(</w:t>
      </w:r>
      <w:r w:rsidRPr="008615D2">
        <w:rPr>
          <w:rFonts w:ascii="Traditional Arabic" w:hAnsi="Traditional Arabic" w:cs="Traditional Arabic"/>
          <w:sz w:val="72"/>
          <w:szCs w:val="72"/>
          <w:vertAlign w:val="subscript"/>
          <w:rtl/>
        </w:rPr>
        <w:t>2485</w:t>
      </w:r>
      <w:r w:rsidRPr="008615D2">
        <w:rPr>
          <w:rFonts w:ascii="Traditional Arabic" w:hAnsi="Traditional Arabic" w:cs="Traditional Arabic" w:hint="cs"/>
          <w:sz w:val="72"/>
          <w:szCs w:val="72"/>
          <w:vertAlign w:val="subscript"/>
          <w:rtl/>
        </w:rPr>
        <w:t>): حسن صحيح.</w:t>
      </w:r>
    </w:p>
    <w:p w14:paraId="22B4BD95"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الْعُبُودِيَّةُ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يُبَالِي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مَوْطِنٍ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أَلْبَسَهُ،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شُغْلُهُ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مَرْضَاةِ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وَرَبُّكَ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يَرْضَى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أَرْضَى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بَابَانِ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مَفْتُوحَانِ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يَزَالَا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فَتْحِهِمَا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يَمُوتَا؛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فَيَبْحَثُ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وَجْهِهِ</w:t>
      </w:r>
      <w:r w:rsidRPr="008615D2">
        <w:rPr>
          <w:rFonts w:ascii="Traditional Arabic" w:hAnsi="Traditional Arabic" w:cs="Traditional Arabic"/>
          <w:sz w:val="72"/>
          <w:szCs w:val="72"/>
          <w:vertAlign w:val="subscript"/>
          <w:rtl/>
        </w:rPr>
        <w:t>.</w:t>
      </w:r>
    </w:p>
    <w:p w14:paraId="0AD9D38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فَاللَّهُمَّ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ارْزُقْنَا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وَاجْعَلْنَا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أَهْلِهِ،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وَوَفِّقْنَا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نَتَّصِفَ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شَاكِلَتِهِ،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p>
    <w:p w14:paraId="61947FB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lang w:bidi="ar-EG"/>
        </w:rPr>
      </w:pPr>
    </w:p>
    <w:p w14:paraId="4A0F662A"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cs"/>
          <w:sz w:val="72"/>
          <w:szCs w:val="72"/>
          <w:vertAlign w:val="subscript"/>
          <w:rtl/>
          <w:lang w:bidi="ar-EG"/>
        </w:rPr>
        <w:t>إنّ الحَمدَ لله نحمدُه ونستعينُه ونستغفرُه ن</w:t>
      </w:r>
      <w:r w:rsidRPr="008615D2">
        <w:rPr>
          <w:rFonts w:ascii="Traditional Arabic" w:hAnsi="Traditional Arabic" w:cs="Traditional Arabic" w:hint="eastAsia"/>
          <w:sz w:val="72"/>
          <w:szCs w:val="72"/>
          <w:vertAlign w:val="subscript"/>
          <w:rtl/>
          <w:lang w:bidi="ar-EG"/>
        </w:rPr>
        <w:t>َعُوذُ</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شُرُورِ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أَنْفُسِنَا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سَيِّئَاتِ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أَعْمَالِنَا،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يَهْدِهِ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مُضِلَّ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يُضْلِلْ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هَادِيَ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وَأَشْهَدُ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وَحْدَهُ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شَرِيكَ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وَأَشْهَدُ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مُحَمَّدًا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عَبْدُهُ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وَرَسُولُهُ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آلِهِ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w:t>
      </w:r>
    </w:p>
    <w:p w14:paraId="4BCF38CA"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أَمَّا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أَصْدَقَ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الْحَدِيثِ</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كِتَابُ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وَخَيْرَ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الْهَدْيِ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مُحَمَّدٍ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آلِهِ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وَشَرَّ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الْأُمُورِ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مُحْدَثَاتُهَا،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مُحْدَثَةٍ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بِدْعَةٌ،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بِدْعَةٍ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ضَلَالَةٌ،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ضَلَالَةٍ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النَّارِ</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بَعْدُ</w:t>
      </w:r>
      <w:r w:rsidRPr="008615D2">
        <w:rPr>
          <w:rFonts w:ascii="Traditional Arabic" w:hAnsi="Traditional Arabic" w:cs="Traditional Arabic"/>
          <w:sz w:val="72"/>
          <w:szCs w:val="72"/>
          <w:vertAlign w:val="subscript"/>
          <w:rtl/>
          <w:lang w:bidi="ar-EG"/>
        </w:rPr>
        <w:t xml:space="preserve">: </w:t>
      </w:r>
    </w:p>
    <w:p w14:paraId="67C28DEC"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الْحُقُوقَ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تَبَارَكَ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وَتَعَالَى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مُتَبَادَلَةٌ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مُتَكَافِئَةٌ،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فَجَعَلَ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لِكُلِّ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يَطْغَى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يُؤْث</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الْحَاكِمِ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مَحْفُوظٌ</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بُدَّ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يُؤَدَّى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الْمَحْكُومِ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مَحْفُوظٌ</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يُؤَدَّى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الزَّوْجِ</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مَرْعِيٌّ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مَحْفُوظٌ،</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يَجِبُ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أَدَاءِ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الْحُقُوقِ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الْوَاجِبَةِ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زَوْجِهِ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مَحْفُوظٌ،</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أَدَاءِ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طَالِبِ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w:t>
      </w:r>
    </w:p>
    <w:p w14:paraId="2DCB9032"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lang w:bidi="ar-EG"/>
        </w:rPr>
      </w:pPr>
      <w:r w:rsidRPr="008615D2">
        <w:rPr>
          <w:rFonts w:ascii="Traditional Arabic" w:hAnsi="Traditional Arabic" w:cs="Traditional Arabic" w:hint="eastAsia"/>
          <w:sz w:val="72"/>
          <w:szCs w:val="72"/>
          <w:vertAlign w:val="subscript"/>
          <w:rtl/>
          <w:lang w:bidi="ar-EG"/>
        </w:rPr>
        <w:t>فَلَا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لِأَحَدٍ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يُقَصِّرَ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الَّذِي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فَرَضَهُ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مُدَّعِيًا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غَيْرِهِ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قُصِّرَ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تَبَارَكَ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وَتَعَالَى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الْأَمْرِ</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كُلُّ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نَفۡسِۭ</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كَسَبَتۡ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رَهِ</w:t>
      </w:r>
      <w:r w:rsidRPr="008615D2">
        <w:rPr>
          <w:rFonts w:ascii="Traditional Arabic" w:hAnsi="Traditional Arabic" w:cs="Traditional Arabic" w:hint="cs"/>
          <w:b/>
          <w:bCs/>
          <w:sz w:val="72"/>
          <w:szCs w:val="72"/>
          <w:vertAlign w:val="subscript"/>
          <w:rtl/>
          <w:lang w:bidi="ar-EG"/>
        </w:rPr>
        <w:t>ی</w:t>
      </w:r>
      <w:r w:rsidRPr="008615D2">
        <w:rPr>
          <w:rFonts w:ascii="Traditional Arabic" w:hAnsi="Traditional Arabic" w:cs="Traditional Arabic" w:hint="eastAsia"/>
          <w:b/>
          <w:bCs/>
          <w:sz w:val="72"/>
          <w:szCs w:val="72"/>
          <w:vertAlign w:val="subscript"/>
          <w:rtl/>
          <w:lang w:bidi="ar-EG"/>
        </w:rPr>
        <w:t>نَةٌ</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cs"/>
          <w:b/>
          <w:bCs/>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سُورَةُ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المُدَّثِّرِ</w:t>
      </w:r>
      <w:r w:rsidRPr="008615D2">
        <w:rPr>
          <w:rFonts w:ascii="Traditional Arabic" w:hAnsi="Traditional Arabic" w:cs="Traditional Arabic"/>
          <w:sz w:val="72"/>
          <w:szCs w:val="72"/>
          <w:vertAlign w:val="subscript"/>
          <w:rtl/>
          <w:lang w:bidi="ar-EG"/>
        </w:rPr>
        <w:t xml:space="preserve">: ٣٨] </w:t>
      </w:r>
      <w:r w:rsidRPr="008615D2">
        <w:rPr>
          <w:rFonts w:ascii="Traditional Arabic" w:hAnsi="Traditional Arabic" w:cs="Traditional Arabic" w:hint="eastAsia"/>
          <w:sz w:val="72"/>
          <w:szCs w:val="72"/>
          <w:vertAlign w:val="subscript"/>
          <w:rtl/>
          <w:lang w:bidi="ar-EG"/>
        </w:rPr>
        <w:t>فَجَعَلَ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إِنْسَانٍ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مَرْهُونًا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بِعَمَلِهِ،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يُؤَثِّرُ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غَيْرِهِ،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كُلُّ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نَفۡسِۭ</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كَسَبَتۡ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رَهِ</w:t>
      </w:r>
      <w:r w:rsidRPr="008615D2">
        <w:rPr>
          <w:rFonts w:ascii="Traditional Arabic" w:hAnsi="Traditional Arabic" w:cs="Traditional Arabic" w:hint="cs"/>
          <w:b/>
          <w:bCs/>
          <w:sz w:val="72"/>
          <w:szCs w:val="72"/>
          <w:vertAlign w:val="subscript"/>
          <w:rtl/>
          <w:lang w:bidi="ar-EG"/>
        </w:rPr>
        <w:t>ی</w:t>
      </w:r>
      <w:r w:rsidRPr="008615D2">
        <w:rPr>
          <w:rFonts w:ascii="Traditional Arabic" w:hAnsi="Traditional Arabic" w:cs="Traditional Arabic" w:hint="eastAsia"/>
          <w:b/>
          <w:bCs/>
          <w:sz w:val="72"/>
          <w:szCs w:val="72"/>
          <w:vertAlign w:val="subscript"/>
          <w:rtl/>
          <w:lang w:bidi="ar-EG"/>
        </w:rPr>
        <w:t>نَةٌ</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سُورَةُ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المُدَّثِّرِ</w:t>
      </w:r>
      <w:r w:rsidRPr="008615D2">
        <w:rPr>
          <w:rFonts w:ascii="Traditional Arabic" w:hAnsi="Traditional Arabic" w:cs="Traditional Arabic"/>
          <w:sz w:val="72"/>
          <w:szCs w:val="72"/>
          <w:vertAlign w:val="subscript"/>
          <w:rtl/>
          <w:lang w:bidi="ar-EG"/>
        </w:rPr>
        <w:t>: ٣٨]</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 xml:space="preserve">{لَهَا مَا كَسَبَتۡ وَعَلَیۡهَا مَا ٱكۡتَسَبَتۡۗ} </w:t>
      </w:r>
      <w:r w:rsidRPr="008615D2">
        <w:rPr>
          <w:rFonts w:ascii="Traditional Arabic" w:hAnsi="Traditional Arabic" w:cs="Traditional Arabic" w:hint="cs"/>
          <w:sz w:val="72"/>
          <w:szCs w:val="72"/>
          <w:vertAlign w:val="subscript"/>
          <w:rtl/>
          <w:lang w:bidi="ar-EG"/>
        </w:rPr>
        <w:t>[سُورَةُ البَقَرَةِ: ٢٨٦]</w:t>
      </w:r>
    </w:p>
    <w:p w14:paraId="7567927F"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lang w:bidi="ar-EG"/>
        </w:rPr>
        <w:t>وَقَدْ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تَكَلَّمْنَا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بِفَضْلٍ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وَحَوْلٍ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وَقُوَّةٍ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الْغَرَضُ</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الِابْتِدَاءِ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نَبْدَأُ</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بَدَأَ</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وَبِمَا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بَدَأَ</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عِبَادَتِهِ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بِالْإِحْسَانِ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سُبْحَانَهُ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وَقَضَىٰ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رَبُّكَ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أَلَّا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تَعۡبُدُوۤا۟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إِلَّاۤ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w:t>
      </w:r>
      <w:r w:rsidRPr="008615D2">
        <w:rPr>
          <w:rFonts w:ascii="Traditional Arabic" w:hAnsi="Traditional Arabic" w:cs="Traditional Arabic" w:hint="cs"/>
          <w:b/>
          <w:bCs/>
          <w:sz w:val="72"/>
          <w:szCs w:val="72"/>
          <w:vertAlign w:val="subscript"/>
          <w:rtl/>
          <w:lang w:bidi="ar-EG"/>
        </w:rPr>
        <w:t>یَّ</w:t>
      </w:r>
      <w:r w:rsidRPr="008615D2">
        <w:rPr>
          <w:rFonts w:ascii="Traditional Arabic" w:hAnsi="Traditional Arabic" w:cs="Traditional Arabic" w:hint="eastAsia"/>
          <w:b/>
          <w:bCs/>
          <w:sz w:val="72"/>
          <w:szCs w:val="72"/>
          <w:vertAlign w:val="subscript"/>
          <w:rtl/>
          <w:lang w:bidi="ar-EG"/>
        </w:rPr>
        <w:t>اهُ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وَبِ</w:t>
      </w:r>
      <w:r w:rsidRPr="008615D2">
        <w:rPr>
          <w:rFonts w:ascii="Traditional Arabic" w:hAnsi="Traditional Arabic" w:cs="Traditional Arabic" w:hint="cs"/>
          <w:b/>
          <w:bCs/>
          <w:sz w:val="72"/>
          <w:szCs w:val="72"/>
          <w:vertAlign w:val="subscript"/>
          <w:rtl/>
          <w:lang w:bidi="ar-EG"/>
        </w:rPr>
        <w:t>ٱ</w:t>
      </w:r>
      <w:r w:rsidRPr="008615D2">
        <w:rPr>
          <w:rFonts w:ascii="Traditional Arabic" w:hAnsi="Traditional Arabic" w:cs="Traditional Arabic" w:hint="eastAsia"/>
          <w:b/>
          <w:bCs/>
          <w:sz w:val="72"/>
          <w:szCs w:val="72"/>
          <w:vertAlign w:val="subscript"/>
          <w:rtl/>
          <w:lang w:bidi="ar-EG"/>
        </w:rPr>
        <w:t>لۡوَ</w:t>
      </w:r>
      <w:r w:rsidRPr="008615D2">
        <w:rPr>
          <w:rFonts w:ascii="Times New Roman" w:hAnsi="Times New Roman" w:cs="Times New Roman" w:hint="cs"/>
          <w:b/>
          <w:bCs/>
          <w:sz w:val="72"/>
          <w:szCs w:val="72"/>
          <w:vertAlign w:val="subscript"/>
          <w:rtl/>
          <w:lang w:bidi="ar-EG"/>
        </w:rPr>
        <w:t> </w:t>
      </w:r>
      <w:r w:rsidRPr="008615D2">
        <w:rPr>
          <w:rFonts w:ascii="Traditional Arabic" w:hAnsi="Traditional Arabic" w:cs="Traditional Arabic" w:hint="cs"/>
          <w:b/>
          <w:bCs/>
          <w:sz w:val="72"/>
          <w:szCs w:val="72"/>
          <w:vertAlign w:val="subscript"/>
          <w:rtl/>
          <w:lang w:bidi="ar-EG"/>
        </w:rPr>
        <w:t>ٰ</w:t>
      </w:r>
      <w:r w:rsidRPr="008615D2">
        <w:rPr>
          <w:rFonts w:ascii="Segoe UI Symbol" w:hAnsi="Segoe UI Symbol" w:cs="Segoe UI Symbol" w:hint="cs"/>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لِدَ</w:t>
      </w:r>
      <w:r w:rsidRPr="008615D2">
        <w:rPr>
          <w:rFonts w:ascii="Traditional Arabic" w:hAnsi="Traditional Arabic" w:cs="Traditional Arabic" w:hint="cs"/>
          <w:b/>
          <w:bCs/>
          <w:sz w:val="72"/>
          <w:szCs w:val="72"/>
          <w:vertAlign w:val="subscript"/>
          <w:rtl/>
          <w:lang w:bidi="ar-EG"/>
        </w:rPr>
        <w:t>یۡ</w:t>
      </w:r>
      <w:r w:rsidRPr="008615D2">
        <w:rPr>
          <w:rFonts w:ascii="Traditional Arabic" w:hAnsi="Traditional Arabic" w:cs="Traditional Arabic" w:hint="eastAsia"/>
          <w:b/>
          <w:bCs/>
          <w:sz w:val="72"/>
          <w:szCs w:val="72"/>
          <w:vertAlign w:val="subscript"/>
          <w:rtl/>
          <w:lang w:bidi="ar-EG"/>
        </w:rPr>
        <w:t>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إِحۡسَـٰنًاۚ</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cs"/>
          <w:b/>
          <w:bCs/>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سُورَةُ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الإِسۡرَاءِ</w:t>
      </w:r>
      <w:r w:rsidRPr="008615D2">
        <w:rPr>
          <w:rFonts w:ascii="Traditional Arabic" w:hAnsi="Traditional Arabic" w:cs="Traditional Arabic"/>
          <w:sz w:val="72"/>
          <w:szCs w:val="72"/>
          <w:vertAlign w:val="subscript"/>
          <w:rtl/>
          <w:lang w:bidi="ar-EG"/>
        </w:rPr>
        <w:t>: ٢٣].</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rPr>
        <w:t>وعن عبد الله بن مسعود؛  رضي الله عنه قال: "سألتُ رسولَ الله صلى الله عليه وسلم</w:t>
      </w:r>
      <w:r w:rsidRPr="008615D2">
        <w:rPr>
          <w:rFonts w:ascii="Traditional Arabic" w:hAnsi="Traditional Arabic" w:cs="Traditional Arabic" w:hint="eastAsia"/>
          <w:sz w:val="72"/>
          <w:szCs w:val="72"/>
          <w:vertAlign w:val="subscript"/>
          <w:rtl/>
        </w:rPr>
        <w:t xml:space="preserve"> أي</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العمل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أفضل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الصَّلَاةُ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لِوَقْتِهَا»</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قال قلت: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بِرُّ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الْوَالِدَيْنِ»</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cs"/>
          <w:sz w:val="72"/>
          <w:szCs w:val="72"/>
          <w:vertAlign w:val="subscript"/>
          <w:rtl/>
        </w:rPr>
        <w:t>قال قلت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الْجِهَادُ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سَبِيلِ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صحيح البخاري(7534)</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واللفظ له ، أخرجه مسلم (85) باختلاف يسير.</w:t>
      </w:r>
    </w:p>
    <w:p w14:paraId="216C0527"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وَالْمُسْلِمُ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مَأْمُورٌ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مُتَّبِعًا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مُؤْتَمًّا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كِتَابِ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وَبِمَا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وَمُخَالَفَةُ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تَقَدُّمٌ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w:t>
      </w:r>
    </w:p>
    <w:p w14:paraId="480E7C1D"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b/>
          <w:bCs/>
          <w:sz w:val="72"/>
          <w:szCs w:val="72"/>
          <w:vertAlign w:val="subscript"/>
          <w:rtl/>
          <w:lang w:bidi="ar-EG"/>
        </w:rPr>
        <w:t>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هِيَ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الْحُقُوقُ</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الَّتِي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يَنْبَغِي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الْوَالِدِ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يُرَاعِيَهَا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تِجَاهَ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ذَكَرَ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عُلَمَاؤُنَا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الرَّحْمَةُ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الْحُقُوقَ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كَثِيرَةٌ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قَبْلَ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وِلَادَتِهِ،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الْحَمْلِ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وِلَادَتِهِ،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طُفُولَتِهِ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وَرِعَايَتِهِ،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الْحُقُوقِ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شَبِيبَتِهِ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وَنَضْرَتِهِ</w:t>
      </w:r>
      <w:r w:rsidRPr="008615D2">
        <w:rPr>
          <w:rFonts w:ascii="Traditional Arabic" w:hAnsi="Traditional Arabic" w:cs="Traditional Arabic"/>
          <w:sz w:val="72"/>
          <w:szCs w:val="72"/>
          <w:vertAlign w:val="subscript"/>
          <w:rtl/>
          <w:lang w:bidi="ar-EG"/>
        </w:rPr>
        <w:t>.</w:t>
      </w:r>
    </w:p>
    <w:p w14:paraId="6EBC414B"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فَنَنْظُرُ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مَرْحَلَةِ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الطُّفُولَةِ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مَرْحَلَةِ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الشَّبَابِ؛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فَأَمَّا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مَرْحَلَةِ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الطُّفُولَةِ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فَهِيَ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تَشْمَلُ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مَرَاحِلَ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عِدَّةً</w:t>
      </w:r>
      <w:r w:rsidRPr="008615D2">
        <w:rPr>
          <w:rFonts w:ascii="Traditional Arabic" w:hAnsi="Traditional Arabic" w:cs="Traditional Arabic"/>
          <w:sz w:val="72"/>
          <w:szCs w:val="72"/>
          <w:vertAlign w:val="subscript"/>
          <w:rtl/>
          <w:lang w:bidi="ar-EG"/>
        </w:rPr>
        <w:t xml:space="preserve">: </w:t>
      </w:r>
    </w:p>
    <w:p w14:paraId="4721D581" w14:textId="77777777" w:rsidR="00D57213" w:rsidRPr="008615D2" w:rsidRDefault="00D57213" w:rsidP="008615D2">
      <w:pPr>
        <w:numPr>
          <w:ilvl w:val="0"/>
          <w:numId w:val="1"/>
        </w:numPr>
        <w:spacing w:before="240" w:line="240" w:lineRule="auto"/>
        <w:jc w:val="both"/>
        <w:rPr>
          <w:rFonts w:ascii="Traditional Arabic" w:hAnsi="Traditional Arabic" w:cs="Traditional Arabic"/>
          <w:sz w:val="72"/>
          <w:szCs w:val="72"/>
          <w:vertAlign w:val="subscript"/>
          <w:lang w:bidi="ar-EG"/>
        </w:rPr>
      </w:pPr>
      <w:r w:rsidRPr="008615D2">
        <w:rPr>
          <w:rFonts w:ascii="Traditional Arabic" w:hAnsi="Traditional Arabic" w:cs="Traditional Arabic" w:hint="eastAsia"/>
          <w:sz w:val="72"/>
          <w:szCs w:val="72"/>
          <w:vertAlign w:val="subscript"/>
          <w:rtl/>
          <w:lang w:bidi="ar-EG"/>
        </w:rPr>
        <w:t>الْمَرْحَلَةُ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الْأُولَى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قَبْلَ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الْوِلَادَةِ</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p>
    <w:p w14:paraId="7808880E" w14:textId="77777777" w:rsidR="00D57213" w:rsidRPr="008615D2" w:rsidRDefault="00D57213" w:rsidP="008615D2">
      <w:pPr>
        <w:numPr>
          <w:ilvl w:val="0"/>
          <w:numId w:val="1"/>
        </w:numPr>
        <w:spacing w:before="240" w:line="240" w:lineRule="auto"/>
        <w:jc w:val="both"/>
        <w:rPr>
          <w:rFonts w:ascii="Traditional Arabic" w:hAnsi="Traditional Arabic" w:cs="Traditional Arabic"/>
          <w:sz w:val="72"/>
          <w:szCs w:val="72"/>
          <w:vertAlign w:val="subscript"/>
          <w:lang w:bidi="ar-EG"/>
        </w:rPr>
      </w:pPr>
      <w:r w:rsidRPr="008615D2">
        <w:rPr>
          <w:rFonts w:ascii="Traditional Arabic" w:hAnsi="Traditional Arabic" w:cs="Traditional Arabic" w:hint="eastAsia"/>
          <w:sz w:val="72"/>
          <w:szCs w:val="72"/>
          <w:vertAlign w:val="subscript"/>
          <w:rtl/>
          <w:lang w:bidi="ar-EG"/>
        </w:rPr>
        <w:t>وَالْمَرْحَلَةُ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الثَّانِيَةُ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الْوِلَادَةِ</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p>
    <w:p w14:paraId="7A588B40" w14:textId="77777777" w:rsidR="00D57213" w:rsidRPr="008615D2" w:rsidRDefault="00D57213" w:rsidP="008615D2">
      <w:pPr>
        <w:numPr>
          <w:ilvl w:val="0"/>
          <w:numId w:val="1"/>
        </w:num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وَالْمَرْحَلَةُ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الثَّالثَةُ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الْوِلَادَةِ</w:t>
      </w:r>
      <w:r w:rsidRPr="008615D2">
        <w:rPr>
          <w:rFonts w:ascii="Traditional Arabic" w:hAnsi="Traditional Arabic" w:cs="Traditional Arabic"/>
          <w:sz w:val="72"/>
          <w:szCs w:val="72"/>
          <w:vertAlign w:val="subscript"/>
          <w:rtl/>
          <w:lang w:bidi="ar-EG"/>
        </w:rPr>
        <w:t>.</w:t>
      </w:r>
    </w:p>
    <w:p w14:paraId="31E3145B"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lang w:bidi="ar-EG"/>
        </w:rPr>
      </w:pPr>
      <w:r w:rsidRPr="008615D2">
        <w:rPr>
          <w:rFonts w:ascii="Traditional Arabic" w:hAnsi="Traditional Arabic" w:cs="Traditional Arabic" w:hint="eastAsia"/>
          <w:sz w:val="72"/>
          <w:szCs w:val="72"/>
          <w:vertAlign w:val="subscript"/>
          <w:rtl/>
          <w:lang w:bidi="ar-EG"/>
        </w:rPr>
        <w:t>فَأَمَّا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قَبْلَ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الْوِلَادَةِ</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يَتَّقِيَ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يُحْسِنَ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اخْتِيَارَ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الْأَرْضِ</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سَيَضَعُ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بَذْرَهُ،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وَتِلْكَ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سَيَ</w:t>
      </w:r>
      <w:r w:rsidRPr="008615D2">
        <w:rPr>
          <w:rFonts w:ascii="Traditional Arabic" w:hAnsi="Traditional Arabic" w:cs="Traditional Arabic" w:hint="cs"/>
          <w:sz w:val="72"/>
          <w:szCs w:val="72"/>
          <w:vertAlign w:val="subscript"/>
          <w:rtl/>
          <w:lang w:bidi="ar-EG"/>
        </w:rPr>
        <w:t>ت</w:t>
      </w:r>
      <w:r w:rsidRPr="008615D2">
        <w:rPr>
          <w:rFonts w:ascii="Traditional Arabic" w:hAnsi="Traditional Arabic" w:cs="Traditional Arabic" w:hint="eastAsia"/>
          <w:sz w:val="72"/>
          <w:szCs w:val="72"/>
          <w:vertAlign w:val="subscript"/>
          <w:rtl/>
          <w:lang w:bidi="ar-EG"/>
        </w:rPr>
        <w:t>ْرُ</w:t>
      </w:r>
      <w:r w:rsidRPr="008615D2">
        <w:rPr>
          <w:rFonts w:ascii="Traditional Arabic" w:hAnsi="Traditional Arabic" w:cs="Traditional Arabic" w:hint="cs"/>
          <w:sz w:val="72"/>
          <w:szCs w:val="72"/>
          <w:vertAlign w:val="subscript"/>
          <w:rtl/>
          <w:lang w:bidi="ar-EG"/>
        </w:rPr>
        <w:t>ك</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يَطْرُقُ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رَأْسَ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يَطْرُقُ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يَنْفَعُهُ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دُنْيَاهُ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وَأُخْرَاهُ؛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يُحْسِنَ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اخْتِيَارَ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أَيْضًا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تُحْسِنَ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اخْتِيَارَ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فَكِلَاهُمَا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بِيئَةٌ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يَنْشَأُ</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بَيْنَهُمَا،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صَالِحَةً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صَالِحًا،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طَالِحَةً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طَالِحًا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سُبْحَانَهُ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{وَٱلۡبَلَدُ ٱلطَّیِّبُ یَخۡرُجُ نَبَاتُهُۥ بِإِذۡنِ رَبِّهِۦۖ وَٱلَّذِی خَبُثَ لَا یَخۡرُجُ إِلَّا نَكِدࣰاۚ}</w:t>
      </w:r>
      <w:r w:rsidRPr="008615D2">
        <w:rPr>
          <w:rFonts w:ascii="Traditional Arabic" w:hAnsi="Traditional Arabic" w:cs="Traditional Arabic" w:hint="cs"/>
          <w:sz w:val="72"/>
          <w:szCs w:val="72"/>
          <w:vertAlign w:val="subscript"/>
          <w:rtl/>
          <w:lang w:bidi="ar-EG"/>
        </w:rPr>
        <w:t>[سُورَةُ الأَعۡرَافِ: ٥٨].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الطَّيِّبُ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وَضَعْتَ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الْبَذْرَةَ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الطَّيِّبَةَ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أَنْبَتَتْ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نَبْتَةً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طَيِّبَةً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صَارَتْ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شَجَرَةً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طَيِّبَةً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فَأَثْمَرَتْ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طَيِّبَةً،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الْأَرْضُ</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الْخَبِيثَةُ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وُضِعَتْ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الْبَذْرَةُ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الطَّيِّبَةُ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طِيبَ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الْبَذْرَةِ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يَتَأَثَّرُ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بِخُبْثِ</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الْأَرْضِ</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فَتَصِيرُ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النَّبْتَةُ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خَبِيثَةً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وَتَصِيرُ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الثَّمَرَةُ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خَبِيثَةً</w:t>
      </w:r>
      <w:r w:rsidRPr="008615D2">
        <w:rPr>
          <w:rFonts w:ascii="Traditional Arabic" w:hAnsi="Traditional Arabic" w:cs="Traditional Arabic"/>
          <w:sz w:val="72"/>
          <w:szCs w:val="72"/>
          <w:vertAlign w:val="subscript"/>
          <w:rtl/>
          <w:lang w:bidi="ar-EG"/>
        </w:rPr>
        <w:t>.</w:t>
      </w:r>
    </w:p>
    <w:p w14:paraId="6F90B582"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فَمِمَّا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اخْتِيَارِ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يَبْنِيَ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اخْتِيَارَهُ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أَسَاسِ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وَالْخُلُقِ،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أَسَاسِ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الشَّرَفِ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وَالْحَسَبِ،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أَسَاسِ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سَلَامَةِ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الْبَدَنِ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وَالنَّفْسِ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فَأَمَّا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دَلِيلُ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الْكِتَابِ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الْأُسُسِ؛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وَالْخُلُقِ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ذَكَرَ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تُنْكَحُ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هُرَيْرَةَ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تُنْكَحُ</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الْمَرْأَةُ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لِأَرْبَعٍ</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لِمَالِهَا،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وَلِحَسَبِهَا،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وَلِجَمَالِهَا،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وَلِدِينِهَا،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فَاظْفَرْ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بِذَاتِ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الدِّينِ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تَرِبَتْ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يَدَاكَ»</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تُنْكَحُ</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الْمَرْأَةُ</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مُضَارِعٌ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مَبْنِيٌّ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لِلْمَجْهُولِ؛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يَنْكِحُ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لِأَرْبَعٍ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لِمَالِهَا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وَلِجَمَالِهَا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وَلِحَسَبِهَا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وَلِدِينِهَا</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فَيَجْعَلُونَ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وَالْحَسَبَ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وَالْجَمَالَ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مُقَدَّمًا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عَادَةُ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اخْتِيَارِ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زَوْجَاتِهِمْ؛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يَنْظُرُونَ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ظَاهِرِ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الْأَشْيَاءِ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بَوَاطِنِهَا،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يَنْظُرُونَ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الْأَشْيَاءِ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مَآلَاتِهَا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يُقَرِّرُ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فَافْهَمْ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رَعَاكَ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الْمَسْأَلَةَ،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تَحْتَجَّ</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الْحَدِيثِ</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لِنَفْسِكَ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الْخِيَارَ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تَقْدِيمِ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شَيْءٍ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الْأَشْيَاءِ،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وَلَكِنِ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عَجُزِ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الْحَدِيثِ</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دَعْوَاكَ؛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فَيَقُولُ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قَرَّرَ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أَكْثَرُ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فَاظْفَرْ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بِذَاتِ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الدِّينِ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تَرِبَتْ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يَدَاكَ»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يَعْنِي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الْحَسَبَ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الْجَمَالَ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الْعُمْدَةَ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الِاخْتِيَارِ،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وَلَكِنِ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اجْعَلِ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بَأْسَ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جَمِيلَةً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دَيِّنَةً،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بَأْسَ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حَسِيبَةً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دَيِّنَةً،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بَأْسَ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نَسِيبَةً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دَيِّنَةً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يُتْرَكَ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وَيُعْتَمَدَ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الْأَوْصَافِ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الظَّاهِرَةِ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الْعِقَابُ؛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فَاظْفَرْ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بِذَاتِ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الدِّينِ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تَرِبَتْ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يَدَاكَ»</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تَظْفَرْ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بِذَاتِ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جَمَعْتَ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يَدَيْكَ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تُرَابًا،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يُغْنِي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التُّرَابُ؟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الَّذِي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التُّرَابُ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أُمُورِ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الْغِنَى؟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شَيْءٍ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وَقَالَ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بَعْضُ</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عُلَمَائِنَا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الرَّحْمَةُ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تَرِبَتْ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يَدَاكَ</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نَزَلَتْ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مُصِيبَةٌ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عُظْمَى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وَفَادِحَةٌ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كُبْرَى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شِدَّةِ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تَأَثُّرِهِ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يَضْرِبُ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يَدَيْهِ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بِالْأَرْضِ؛</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يَظْفَرْ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بِذَاتِ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يَظْفَرَ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بِذَاتِ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الدِّينِ</w:t>
      </w:r>
      <w:r w:rsidRPr="008615D2">
        <w:rPr>
          <w:rFonts w:ascii="Traditional Arabic" w:hAnsi="Traditional Arabic" w:cs="Traditional Arabic"/>
          <w:sz w:val="72"/>
          <w:szCs w:val="72"/>
          <w:vertAlign w:val="subscript"/>
          <w:rtl/>
          <w:lang w:bidi="ar-EG"/>
        </w:rPr>
        <w:t>.</w:t>
      </w:r>
    </w:p>
    <w:p w14:paraId="1D901CE3"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فَضْلَ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عَبْدِ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عَمْرِو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الْعَاصِ</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الدُّنْيَا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مَتَاعٌ،</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وَخَيْرُ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مَتَاعِهَا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الْمَرْأَةُ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الصَّالِحَةُ»</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الدُّنْيَا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مَتَاعٌ،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وَلَكِنْ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حِينَمَا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يُقَارِنُ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التَّمَتُّعِ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بِالْمَاءِ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وَالتَّمَتُّعِ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بِالْبُنْيَانِ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وَالتَّمَتُّعِ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بِالزِّينَ</w:t>
      </w:r>
      <w:r w:rsidRPr="008615D2">
        <w:rPr>
          <w:rFonts w:ascii="Traditional Arabic" w:hAnsi="Traditional Arabic" w:cs="Traditional Arabic" w:hint="cs"/>
          <w:sz w:val="72"/>
          <w:szCs w:val="72"/>
          <w:vertAlign w:val="subscript"/>
          <w:rtl/>
          <w:lang w:bidi="ar-EG"/>
        </w:rPr>
        <w:t>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وَالتَّمَتُّعِ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بِالْمَرْكُوبَاتِ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وَالْمَلْبُوسَاتِ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وَالْمَفْرُوشَاتِ؛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خَيْرُ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يَتَمَتَّعُ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يَحُوزَ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دَيِّنَةً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صَالِحَةً،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خَيْرُ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كَنْزٍ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يَكْتَنِزُهُ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الْإِنْسَانُ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عَبَّاسٍ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لِعُمَرَ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أَلَا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أُخْبِرُكَ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بِخَيْرِ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يَكْنِزُ</w:t>
      </w:r>
      <w:r w:rsidRPr="008615D2">
        <w:rPr>
          <w:rFonts w:ascii="Traditional Arabic" w:hAnsi="Traditional Arabic" w:cs="Traditional Arabic" w:hint="cs"/>
          <w:b/>
          <w:bCs/>
          <w:sz w:val="72"/>
          <w:szCs w:val="72"/>
          <w:vertAlign w:val="subscript"/>
          <w:rtl/>
          <w:lang w:bidi="ar-EG"/>
        </w:rPr>
        <w:t>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الْمَرْءُ؟</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الْمَرْأَةُ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الصَّالِحَةُ؛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إِذَا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نَظَرَ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إِلَيْهَا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سَرَّتْهُ،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وَإِذَا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أَمَرَهَا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أَطَاعَتْهُ،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وَإِذَا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غَابَ</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عَنْهَا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حَفِظَتْهُ»</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 xml:space="preserve"> أخرجه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داود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lastRenderedPageBreak/>
        <w:t>(1664)</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والحاكم</w:t>
      </w:r>
      <w:r w:rsidRPr="008615D2">
        <w:rPr>
          <w:rFonts w:ascii="Traditional Arabic" w:hAnsi="Traditional Arabic" w:cs="Traditional Arabic"/>
          <w:sz w:val="72"/>
          <w:szCs w:val="72"/>
          <w:vertAlign w:val="subscript"/>
          <w:rtl/>
          <w:lang w:bidi="ar-EG"/>
        </w:rPr>
        <w:t xml:space="preserve"> (3281)</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والبيهقي</w:t>
      </w:r>
      <w:r w:rsidRPr="008615D2">
        <w:rPr>
          <w:rFonts w:ascii="Traditional Arabic" w:hAnsi="Traditional Arabic" w:cs="Traditional Arabic"/>
          <w:sz w:val="72"/>
          <w:szCs w:val="72"/>
          <w:vertAlign w:val="subscript"/>
          <w:rtl/>
          <w:lang w:bidi="ar-EG"/>
        </w:rPr>
        <w:t xml:space="preserve"> (7486) </w:t>
      </w:r>
      <w:r w:rsidRPr="008615D2">
        <w:rPr>
          <w:rFonts w:ascii="Traditional Arabic" w:hAnsi="Traditional Arabic" w:cs="Traditional Arabic" w:hint="eastAsia"/>
          <w:sz w:val="72"/>
          <w:szCs w:val="72"/>
          <w:vertAlign w:val="subscript"/>
          <w:rtl/>
          <w:lang w:bidi="ar-EG"/>
        </w:rPr>
        <w:t>مطولاً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باختلاف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يسير</w:t>
      </w:r>
      <w:r w:rsidRPr="008615D2">
        <w:rPr>
          <w:rFonts w:ascii="Traditional Arabic" w:hAnsi="Traditional Arabic" w:cs="Traditional Arabic" w:hint="cs"/>
          <w:sz w:val="72"/>
          <w:szCs w:val="72"/>
          <w:vertAlign w:val="subscript"/>
          <w:rtl/>
          <w:lang w:bidi="ar-EG"/>
        </w:rPr>
        <w:t>، ضعفه الألباني في ضعيف الجامع (</w:t>
      </w:r>
      <w:r w:rsidRPr="008615D2">
        <w:rPr>
          <w:rFonts w:ascii="Traditional Arabic" w:hAnsi="Traditional Arabic" w:cs="Traditional Arabic"/>
          <w:sz w:val="72"/>
          <w:szCs w:val="72"/>
          <w:vertAlign w:val="subscript"/>
          <w:rtl/>
          <w:lang w:bidi="ar-EG"/>
        </w:rPr>
        <w:t>1643</w:t>
      </w:r>
      <w:r w:rsidRPr="008615D2">
        <w:rPr>
          <w:rFonts w:ascii="Traditional Arabic" w:hAnsi="Traditional Arabic" w:cs="Traditional Arabic" w:hint="cs"/>
          <w:sz w:val="72"/>
          <w:szCs w:val="72"/>
          <w:vertAlign w:val="subscript"/>
          <w:rtl/>
          <w:lang w:bidi="ar-EG"/>
        </w:rPr>
        <w:t>). لكن الذي ثبت  في صحيح مسلم(</w:t>
      </w:r>
      <w:r w:rsidRPr="008615D2">
        <w:rPr>
          <w:rFonts w:ascii="Traditional Arabic" w:hAnsi="Traditional Arabic" w:cs="Traditional Arabic"/>
          <w:sz w:val="72"/>
          <w:szCs w:val="72"/>
          <w:vertAlign w:val="subscript"/>
          <w:rtl/>
          <w:lang w:bidi="ar-EG"/>
        </w:rPr>
        <w:t>1467</w:t>
      </w:r>
      <w:r w:rsidRPr="008615D2">
        <w:rPr>
          <w:rFonts w:ascii="Traditional Arabic" w:hAnsi="Traditional Arabic" w:cs="Traditional Arabic" w:hint="cs"/>
          <w:sz w:val="72"/>
          <w:szCs w:val="72"/>
          <w:vertAlign w:val="subscript"/>
          <w:rtl/>
          <w:lang w:bidi="ar-EG"/>
        </w:rPr>
        <w:t>)  "</w:t>
      </w:r>
      <w:r w:rsidRPr="008615D2">
        <w:rPr>
          <w:rFonts w:ascii="Traditional Arabic" w:hAnsi="Traditional Arabic" w:cs="Traditional Arabic"/>
          <w:sz w:val="72"/>
          <w:szCs w:val="72"/>
          <w:vertAlign w:val="subscript"/>
          <w:rtl/>
          <w:lang w:bidi="ar-EG"/>
        </w:rPr>
        <w:t>الدُّنيا مَتاعٌ، وخَيرُ مَتاعِ الدُّنيا المَرأةُ الصَّالِحةُ</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w:t>
      </w:r>
    </w:p>
    <w:p w14:paraId="3CB0F03B"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نُزُولِ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ضَيْفِهِ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كَرَمُهَا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إِيَّاهُ،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إِنْفَاقِهِ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سَبِيلِ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رِضَاهَا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وَحَضِّهَا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صَابِرَةً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مُرَاضِيَةً،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وَإِقْبَال</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مَعَهُ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إِعَانَتِهِ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غِنَاهُ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يَجِدُ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حُسْنِ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تَدْبِيرِهَا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وَحُسْنِ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وَعَدَمِ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الْإِسْرَافِ؛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الصَّالِحَةُ</w:t>
      </w:r>
      <w:r w:rsidRPr="008615D2">
        <w:rPr>
          <w:rFonts w:ascii="Traditional Arabic" w:hAnsi="Traditional Arabic" w:cs="Traditional Arabic"/>
          <w:sz w:val="72"/>
          <w:szCs w:val="72"/>
          <w:vertAlign w:val="subscript"/>
          <w:rtl/>
          <w:lang w:bidi="ar-EG"/>
        </w:rPr>
        <w:t xml:space="preserve">. </w:t>
      </w:r>
    </w:p>
    <w:p w14:paraId="6AFCD103"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ذَكَرَ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الصَّالِحَةَ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أَسْبَابِ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السَّعَادَةِ</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 xml:space="preserve">عن سعد بن أبي وَقَّاص رضي الله عنه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 xml:space="preserve">رسولُ الله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أَرْبَعٌ</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السَّعَادَةِ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الْمَرْأَةُ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الصَّالِحَةُ،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وَالْمَسْكَنُ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الْوَاسِعُ،</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وَالْجَارُ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الصَّالِحُ،</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وَالْمَرْكَبُ</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الْهَنِيُّ»</w:t>
      </w:r>
      <w:r w:rsidRPr="008615D2">
        <w:rPr>
          <w:rFonts w:ascii="Traditional Arabic" w:hAnsi="Traditional Arabic" w:cs="Traditional Arabic" w:hint="cs"/>
          <w:sz w:val="72"/>
          <w:szCs w:val="72"/>
          <w:vertAlign w:val="subscript"/>
          <w:rtl/>
          <w:lang w:bidi="ar-EG"/>
        </w:rPr>
        <w:t xml:space="preserve"> أخرجه ابن </w:t>
      </w:r>
      <w:r w:rsidRPr="008615D2">
        <w:rPr>
          <w:rFonts w:ascii="Traditional Arabic" w:hAnsi="Traditional Arabic" w:cs="Traditional Arabic" w:hint="cs"/>
          <w:sz w:val="72"/>
          <w:szCs w:val="72"/>
          <w:vertAlign w:val="subscript"/>
          <w:rtl/>
          <w:lang w:bidi="ar-EG"/>
        </w:rPr>
        <w:lastRenderedPageBreak/>
        <w:t>حبان (4032)، والخطيب في ((تاريخ بغداد)) (12/99) باختلاف يسير</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cs"/>
          <w:sz w:val="72"/>
          <w:szCs w:val="72"/>
          <w:vertAlign w:val="subscript"/>
          <w:rtl/>
          <w:lang w:bidi="ar-EG"/>
        </w:rPr>
        <w:t xml:space="preserve"> وصححه الألباني في صحيح الترغيب </w:t>
      </w:r>
    </w:p>
    <w:p w14:paraId="7FEB4829"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السَّعَادَةِ</w:t>
      </w:r>
      <w:r w:rsidRPr="008615D2">
        <w:rPr>
          <w:rFonts w:ascii="Traditional Arabic" w:hAnsi="Traditional Arabic" w:cs="Traditional Arabic"/>
          <w:sz w:val="72"/>
          <w:szCs w:val="72"/>
          <w:vertAlign w:val="subscript"/>
          <w:rtl/>
          <w:lang w:bidi="ar-EG"/>
        </w:rPr>
        <w:t>.</w:t>
      </w:r>
    </w:p>
    <w:p w14:paraId="003C58A4"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وَأَمَّا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سَلَامَةِ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الْبَدَنِ،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الْأُمُورِ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الْمَطْلُوبَةِ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شَرْعًا؛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زَيْدِ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كَعْبِ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عُجْرَةَ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تَزَوَّجَ</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بَنِي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غِفَارٍ،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فَلَمَّا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دَخَلَ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وَوَضَعَ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ثَوْبَهُ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وَقَعَدَ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الْفِرَاشِ</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أَبْصَرَ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بِك</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شْحِهَا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بَيَاضًا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فَانْحَازَ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الْفِرَاشِ</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خُذِي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ثِيَابَكِ»</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يَأْخُذْ</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آتَاهَا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شَيْئًا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أخرجه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أحمد</w:t>
      </w:r>
      <w:r w:rsidRPr="008615D2">
        <w:rPr>
          <w:rFonts w:ascii="Traditional Arabic" w:hAnsi="Traditional Arabic" w:cs="Traditional Arabic"/>
          <w:sz w:val="72"/>
          <w:szCs w:val="72"/>
          <w:vertAlign w:val="subscript"/>
          <w:rtl/>
          <w:lang w:bidi="ar-EG"/>
        </w:rPr>
        <w:t xml:space="preserve"> (16032) </w:t>
      </w:r>
      <w:r w:rsidRPr="008615D2">
        <w:rPr>
          <w:rFonts w:ascii="Traditional Arabic" w:hAnsi="Traditional Arabic" w:cs="Traditional Arabic" w:hint="eastAsia"/>
          <w:sz w:val="72"/>
          <w:szCs w:val="72"/>
          <w:vertAlign w:val="subscript"/>
          <w:rtl/>
          <w:lang w:bidi="ar-EG"/>
        </w:rPr>
        <w:t>واللفظ</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والطحاوي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مشكل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الآثار</w:t>
      </w:r>
      <w:r w:rsidRPr="008615D2">
        <w:rPr>
          <w:rFonts w:ascii="Traditional Arabic" w:hAnsi="Traditional Arabic" w:cs="Traditional Arabic"/>
          <w:sz w:val="72"/>
          <w:szCs w:val="72"/>
          <w:vertAlign w:val="subscript"/>
          <w:rtl/>
          <w:lang w:bidi="ar-EG"/>
        </w:rPr>
        <w:t>)) (648)</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والبغوي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معجم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الصحابة</w:t>
      </w:r>
      <w:r w:rsidRPr="008615D2">
        <w:rPr>
          <w:rFonts w:ascii="Traditional Arabic" w:hAnsi="Traditional Arabic" w:cs="Traditional Arabic"/>
          <w:sz w:val="72"/>
          <w:szCs w:val="72"/>
          <w:vertAlign w:val="subscript"/>
          <w:rtl/>
          <w:lang w:bidi="ar-EG"/>
        </w:rPr>
        <w:t xml:space="preserve">)) (878) </w:t>
      </w:r>
      <w:r w:rsidRPr="008615D2">
        <w:rPr>
          <w:rFonts w:ascii="Traditional Arabic" w:hAnsi="Traditional Arabic" w:cs="Traditional Arabic" w:hint="eastAsia"/>
          <w:sz w:val="72"/>
          <w:szCs w:val="72"/>
          <w:vertAlign w:val="subscript"/>
          <w:rtl/>
          <w:lang w:bidi="ar-EG"/>
        </w:rPr>
        <w:t>بنحوه</w:t>
      </w:r>
      <w:r w:rsidRPr="008615D2">
        <w:rPr>
          <w:rFonts w:ascii="Traditional Arabic" w:hAnsi="Traditional Arabic" w:cs="Traditional Arabic" w:hint="cs"/>
          <w:sz w:val="72"/>
          <w:szCs w:val="72"/>
          <w:vertAlign w:val="subscript"/>
          <w:rtl/>
          <w:lang w:bidi="ar-EG"/>
        </w:rPr>
        <w:t xml:space="preserve">، قال </w:t>
      </w:r>
      <w:r w:rsidRPr="008615D2">
        <w:rPr>
          <w:rFonts w:ascii="Traditional Arabic" w:hAnsi="Traditional Arabic" w:cs="Traditional Arabic" w:hint="eastAsia"/>
          <w:sz w:val="72"/>
          <w:szCs w:val="72"/>
          <w:vertAlign w:val="subscript"/>
          <w:rtl/>
          <w:lang w:bidi="ar-EG"/>
        </w:rPr>
        <w:t>شعيب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الأرناؤوط</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تخريج</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زاد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المعاد</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الصفحة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الرقم</w:t>
      </w:r>
      <w:r w:rsidRPr="008615D2">
        <w:rPr>
          <w:rFonts w:ascii="Traditional Arabic" w:hAnsi="Traditional Arabic" w:cs="Traditional Arabic"/>
          <w:sz w:val="72"/>
          <w:szCs w:val="72"/>
          <w:vertAlign w:val="subscript"/>
          <w:rtl/>
          <w:lang w:bidi="ar-EG"/>
        </w:rPr>
        <w:t xml:space="preserve">: 5/163: </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فيه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جميل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زيد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الطائي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البصري،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متفق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ضعفه</w:t>
      </w:r>
      <w:r w:rsidRPr="008615D2">
        <w:rPr>
          <w:rFonts w:ascii="Traditional Arabic" w:hAnsi="Traditional Arabic" w:cs="Traditional Arabic" w:hint="cs"/>
          <w:sz w:val="72"/>
          <w:szCs w:val="72"/>
          <w:vertAlign w:val="subscript"/>
          <w:rtl/>
          <w:lang w:bidi="ar-EG"/>
        </w:rPr>
        <w:t>"</w:t>
      </w:r>
    </w:p>
    <w:p w14:paraId="262135EA"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lang w:bidi="ar-EG"/>
        </w:rPr>
      </w:pPr>
      <w:r w:rsidRPr="008615D2">
        <w:rPr>
          <w:rFonts w:ascii="Traditional Arabic" w:hAnsi="Traditional Arabic" w:cs="Traditional Arabic" w:hint="cs"/>
          <w:sz w:val="72"/>
          <w:szCs w:val="72"/>
          <w:vertAlign w:val="subscript"/>
          <w:rtl/>
          <w:lang w:bidi="ar-EG"/>
        </w:rPr>
        <w:t>عن معقل بن يسار رضي الله عنه "</w:t>
      </w:r>
      <w:r w:rsidRPr="008615D2">
        <w:rPr>
          <w:rFonts w:ascii="Traditional Arabic" w:hAnsi="Traditional Arabic" w:cs="Traditional Arabic"/>
          <w:sz w:val="72"/>
          <w:szCs w:val="72"/>
          <w:vertAlign w:val="subscript"/>
          <w:rtl/>
          <w:lang w:bidi="ar-EG"/>
        </w:rPr>
        <w:t xml:space="preserve">جاءَ رجلٌ إلى النَّبيِّ صلَّى اللَّهُ علَيهِ وسلَّمَ ، فقالَ : إنِّي أصَبتُ امرأةً ذاتَ حسبٍ وجمالٍ ، وإنَّها لا تلِدُ ، أفأتزوَّجُها ، قالَ : </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b/>
          <w:bCs/>
          <w:sz w:val="72"/>
          <w:szCs w:val="72"/>
          <w:vertAlign w:val="subscript"/>
          <w:rtl/>
          <w:lang w:bidi="ar-EG"/>
        </w:rPr>
        <w:t>لا</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ثمَّ </w:t>
      </w:r>
      <w:r w:rsidRPr="008615D2">
        <w:rPr>
          <w:rFonts w:ascii="Traditional Arabic" w:hAnsi="Traditional Arabic" w:cs="Traditional Arabic"/>
          <w:sz w:val="72"/>
          <w:szCs w:val="72"/>
          <w:vertAlign w:val="subscript"/>
          <w:rtl/>
          <w:lang w:bidi="ar-EG"/>
        </w:rPr>
        <w:lastRenderedPageBreak/>
        <w:t xml:space="preserve">أتاهُ الثَّانيةَ فنَهاهُ ، ثمَّ أتاهُ الثَّالثةَ ، فقالَ : </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تزوَّجوا الوَدودَ الولودَ فإنِّي مُكاثرٌ بِكُمُ الأُممَ</w:t>
      </w:r>
      <w:r w:rsidRPr="008615D2">
        <w:rPr>
          <w:rFonts w:ascii="Traditional Arabic" w:hAnsi="Traditional Arabic" w:cs="Traditional Arabic" w:hint="cs"/>
          <w:b/>
          <w:bCs/>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أخرجه أبو داود (2050) واللفظ له، والنسائي (3227)</w:t>
      </w:r>
      <w:r w:rsidRPr="008615D2">
        <w:rPr>
          <w:rFonts w:ascii="Traditional Arabic" w:hAnsi="Traditional Arabic" w:cs="Traditional Arabic" w:hint="cs"/>
          <w:sz w:val="72"/>
          <w:szCs w:val="72"/>
          <w:vertAlign w:val="subscript"/>
          <w:rtl/>
          <w:lang w:bidi="ar-EG"/>
        </w:rPr>
        <w:t xml:space="preserve"> صححه </w:t>
      </w:r>
      <w:r w:rsidRPr="008615D2">
        <w:rPr>
          <w:rFonts w:ascii="Traditional Arabic" w:hAnsi="Traditional Arabic" w:cs="Traditional Arabic"/>
          <w:sz w:val="72"/>
          <w:szCs w:val="72"/>
          <w:vertAlign w:val="subscript"/>
          <w:rtl/>
          <w:lang w:bidi="ar-EG"/>
        </w:rPr>
        <w:t>الألباني</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صحيح أبي داود</w:t>
      </w:r>
      <w:r w:rsidRPr="008615D2">
        <w:rPr>
          <w:rFonts w:ascii="Traditional Arabic" w:hAnsi="Traditional Arabic" w:cs="Traditional Arabic" w:hint="cs"/>
          <w:sz w:val="72"/>
          <w:szCs w:val="72"/>
          <w:vertAlign w:val="subscript"/>
          <w:rtl/>
          <w:lang w:bidi="ar-EG"/>
        </w:rPr>
        <w:t>(٢٠٥٠)</w:t>
      </w:r>
    </w:p>
    <w:p w14:paraId="631E1D89"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نَبِيُّنَا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يُحَافِظُ</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الْبَيْتُ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قَائِمًا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تَتَحَمَّلُ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الْمَشَاقَّ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وَتُؤَدِّي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وَالنَّسْلِ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وَالْقِيَامِ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بِأَعْبَاءِ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الْبَيْتِ،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يَنْفِرُ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دَاعِيًا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الْإِقْبَالِ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غَيْرِهَا</w:t>
      </w:r>
      <w:r w:rsidRPr="008615D2">
        <w:rPr>
          <w:rFonts w:ascii="Traditional Arabic" w:hAnsi="Traditional Arabic" w:cs="Traditional Arabic"/>
          <w:sz w:val="72"/>
          <w:szCs w:val="72"/>
          <w:vertAlign w:val="subscript"/>
          <w:rtl/>
          <w:lang w:bidi="ar-EG"/>
        </w:rPr>
        <w:t>.</w:t>
      </w:r>
    </w:p>
    <w:p w14:paraId="155FFC98"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وَنَبِيُّنَا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حَضَّ</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الْعِرْقَ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دَسَّاسٌ</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تَخَيَّرُوا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لِنُطَفِكُمْ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فَإِنَّ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الْعِرْقَ</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دَسَّاسٌ</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cs"/>
          <w:sz w:val="72"/>
          <w:szCs w:val="72"/>
          <w:vertAlign w:val="subscript"/>
          <w:rtl/>
          <w:lang w:bidi="ar-EG"/>
        </w:rPr>
        <w:t xml:space="preserve"> </w:t>
      </w:r>
    </w:p>
    <w:p w14:paraId="1E6A154F"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cs"/>
          <w:sz w:val="72"/>
          <w:szCs w:val="72"/>
          <w:vertAlign w:val="subscript"/>
          <w:rtl/>
          <w:lang w:bidi="ar-EG"/>
        </w:rPr>
        <w:t>تعليق:</w:t>
      </w:r>
    </w:p>
    <w:p w14:paraId="66C0331E"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cs"/>
          <w:sz w:val="72"/>
          <w:szCs w:val="72"/>
          <w:vertAlign w:val="subscript"/>
          <w:rtl/>
          <w:lang w:bidi="ar-EG"/>
        </w:rPr>
        <w:t>سئل الشيخ ابن باز رحمه الله عن صحة هذا الحديث فأجاب : بسم الله الرحمن الرحيم، الحمد لله، وصلى الله وسلم على رسول الله، وعلى آله وأصحابه ومن اهتدى بهداه.</w:t>
      </w:r>
    </w:p>
    <w:p w14:paraId="7675E14F"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cs"/>
          <w:sz w:val="72"/>
          <w:szCs w:val="72"/>
          <w:vertAlign w:val="subscript"/>
          <w:rtl/>
          <w:lang w:bidi="ar-EG"/>
        </w:rPr>
        <w:lastRenderedPageBreak/>
        <w:t>أما بعد: فالحديث المذكور نص أهل العلم على أنه غير صحيح فليس بمعتمد، ولكن معناه في الجملة لا بأس به، وفي التخير لنسب الإنسان وذريته النساء الطيبات والأصول المعروفة بالخير هذا معروف من أدلة أخرى، كما قال في الحديث الصحيح عليه الصلاة والسلام: تنكح المرأة لأربع: لمالها ولجمالها ولحسبها ولدينها، فاظفر بذات الدين تربت يداك كون المؤمن يتخير الناس الطيبين في دينهم وأخلاقهم وسمعتهم هذا أمر مطلوب، ولا سيما المرأة أيضًا تكون من النساء الطيبات المعروفات بالديانة والخلق الكريم، هذا أمر مطلوب</w:t>
      </w:r>
    </w:p>
    <w:p w14:paraId="2351849E"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الْفَقْرِ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الْغِنَى،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وَلَكِنْ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سَلَامَةِ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سَلَامَةِ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أُسْرَتِهَا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الْأُمُورِ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سَبَبًا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لِقَدْحِ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الْقَادِحِ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يُنْسَبُ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w:t>
      </w:r>
      <w:r w:rsidRPr="008615D2">
        <w:rPr>
          <w:rFonts w:ascii="Traditional Arabic" w:hAnsi="Traditional Arabic" w:cs="Traditional Arabic" w:hint="cs"/>
          <w:sz w:val="72"/>
          <w:szCs w:val="72"/>
          <w:vertAlign w:val="subscript"/>
          <w:rtl/>
          <w:lang w:bidi="ar-EG"/>
        </w:rPr>
        <w:t>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تَأَثُّرِهِ</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اخْتِيَارِ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p>
    <w:p w14:paraId="0959710D" w14:textId="77777777" w:rsidR="00D57213" w:rsidRPr="008615D2" w:rsidRDefault="00D57213" w:rsidP="008615D2">
      <w:pPr>
        <w:numPr>
          <w:ilvl w:val="0"/>
          <w:numId w:val="2"/>
        </w:numPr>
        <w:spacing w:before="240" w:line="240" w:lineRule="auto"/>
        <w:jc w:val="both"/>
        <w:rPr>
          <w:rFonts w:ascii="Traditional Arabic" w:hAnsi="Traditional Arabic" w:cs="Traditional Arabic"/>
          <w:sz w:val="72"/>
          <w:szCs w:val="72"/>
          <w:vertAlign w:val="subscript"/>
          <w:lang w:bidi="ar-EG"/>
        </w:rPr>
      </w:pPr>
      <w:r w:rsidRPr="008615D2">
        <w:rPr>
          <w:rFonts w:ascii="Traditional Arabic" w:hAnsi="Traditional Arabic" w:cs="Traditional Arabic" w:hint="eastAsia"/>
          <w:sz w:val="72"/>
          <w:szCs w:val="72"/>
          <w:vertAlign w:val="subscript"/>
          <w:rtl/>
          <w:lang w:bidi="ar-EG"/>
        </w:rPr>
        <w:lastRenderedPageBreak/>
        <w:t>وَأَمَّا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حَالَ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إِتْيَانِهِ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لِامْرَأَتِهِ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وَحَالَ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دُخُولِهِ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بِأُمِّهِ</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يُطِيعَ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دُخُولِهِ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بِأُمِّهِ،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مَعْصِيَةٍ،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الْمَعْصِيَةَ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الزَّوْجَانِ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يَعُودُ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أَثَرُهَا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مَحَالَةَ؛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الْأَفْرَاحُ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الْمُخَالَفَاتُ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شُؤْمُهَا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يَعُودُ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الْحَيَاةَ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مُبْتَدَئِهَا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تَحْتَاجُ</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تَوْفِيقِ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إِعَانَتِهِ،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دَأَتِ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الْحَيَاةُ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الْمَعَاصِي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الذُّنُوبِ،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أَتَكُونُ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الْبِدَايَةُ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بِدَايَةً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طَيِّبَةً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الْبِدَايَةُ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بِدَايَةً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خَبِيثَةً؟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يَتَّقِيَ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يَفْعَلَ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بَدْءِ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الْحَيَاةِ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يُعَكِّرُ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صَفْوَهَا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سَبَبًا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زَوَالِهَا</w:t>
      </w:r>
      <w:r w:rsidRPr="008615D2">
        <w:rPr>
          <w:rFonts w:ascii="Traditional Arabic" w:hAnsi="Traditional Arabic" w:cs="Traditional Arabic"/>
          <w:sz w:val="72"/>
          <w:szCs w:val="72"/>
          <w:vertAlign w:val="subscript"/>
          <w:rtl/>
          <w:lang w:bidi="ar-EG"/>
        </w:rPr>
        <w:t>.</w:t>
      </w:r>
    </w:p>
    <w:p w14:paraId="4752B66C"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نَبِيُّنَا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دُخُولِهِ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 xml:space="preserve">فقال رسول الله صلى الله عليه وسلم </w:t>
      </w:r>
      <w:r w:rsidRPr="008615D2">
        <w:rPr>
          <w:rFonts w:ascii="Traditional Arabic" w:hAnsi="Traditional Arabic" w:cs="Traditional Arabic" w:hint="cs"/>
          <w:b/>
          <w:bCs/>
          <w:sz w:val="72"/>
          <w:szCs w:val="72"/>
          <w:vertAlign w:val="subscript"/>
          <w:rtl/>
          <w:lang w:bidi="ar-EG"/>
        </w:rPr>
        <w:t>"إذا تزوَّجَ أحدُكمُ امرأةً أوِ اشتَرى خادِمًا فليقلِ: "اللَّهمَّ إنِّي أسألُكَ خيرَها وخيرَ ما جبلتَها عليهِ وأعوذُ بِكَ من شرِّها ومن شرِّ ما جبلتَها عليهِ وإذا اشترى بعيرًا فليأخذ بذروةِ سنامِهِ وليقل مثلَ ذلِكَ"</w:t>
      </w:r>
      <w:r w:rsidRPr="008615D2">
        <w:rPr>
          <w:rFonts w:ascii="Traditional Arabic" w:hAnsi="Traditional Arabic" w:cs="Traditional Arabic" w:hint="cs"/>
          <w:sz w:val="72"/>
          <w:szCs w:val="72"/>
          <w:vertAlign w:val="subscript"/>
          <w:rtl/>
          <w:lang w:bidi="ar-EG"/>
        </w:rPr>
        <w:t xml:space="preserve"> أخرجه أبو داود </w:t>
      </w:r>
      <w:r w:rsidRPr="008615D2">
        <w:rPr>
          <w:rFonts w:ascii="Traditional Arabic" w:hAnsi="Traditional Arabic" w:cs="Traditional Arabic" w:hint="cs"/>
          <w:sz w:val="72"/>
          <w:szCs w:val="72"/>
          <w:vertAlign w:val="subscript"/>
          <w:rtl/>
          <w:lang w:bidi="ar-EG"/>
        </w:rPr>
        <w:lastRenderedPageBreak/>
        <w:t xml:space="preserve">(2160) واللفظ له، والنسائي في ((السنن الكبرى)) (10069)عن  عبدالله بن عمرو رضي الله عنهما وحسنه الألباني في صحيح أبي داود. </w:t>
      </w:r>
    </w:p>
    <w:p w14:paraId="4B2D17A3"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cs"/>
          <w:sz w:val="72"/>
          <w:szCs w:val="72"/>
          <w:vertAlign w:val="subscript"/>
          <w:rtl/>
          <w:lang w:bidi="ar-EG"/>
        </w:rPr>
        <w:t xml:space="preserve">وقال صلى الله عليه وسلم: </w:t>
      </w:r>
      <w:r w:rsidRPr="008615D2">
        <w:rPr>
          <w:rFonts w:ascii="Traditional Arabic" w:hAnsi="Traditional Arabic" w:cs="Traditional Arabic" w:hint="cs"/>
          <w:b/>
          <w:bCs/>
          <w:sz w:val="72"/>
          <w:szCs w:val="72"/>
          <w:vertAlign w:val="subscript"/>
          <w:rtl/>
          <w:lang w:bidi="ar-EG"/>
        </w:rPr>
        <w:t xml:space="preserve">"إذا أفادَ أحدُكمُ امرأةً أو خادمًا أو دابَّةً فليأخُذ بناصيتِها وليقل: "اللَّهمَّ إنِّي أسألُك مِن خيرِها وخيرِ ما جُبِلَتْ عليهِ وأعوذُ بِك من شرِّها وشرِّ ما جُبِلَتْ عليهِ" </w:t>
      </w:r>
      <w:r w:rsidRPr="008615D2">
        <w:rPr>
          <w:rFonts w:ascii="Traditional Arabic" w:hAnsi="Traditional Arabic" w:cs="Traditional Arabic" w:hint="cs"/>
          <w:sz w:val="72"/>
          <w:szCs w:val="72"/>
          <w:vertAlign w:val="subscript"/>
          <w:rtl/>
          <w:lang w:bidi="ar-EG"/>
        </w:rPr>
        <w:t>أخرجه ابن ماجه (1918) واللفظ له، وابن السني في ((عمل اليوم والليلة)) (600)، والبيهقي (14211) عن  عبدالله بن عمرو رضي الله عنهما، وحسنه  الألباني في  صحيح ابن ماجه.</w:t>
      </w:r>
    </w:p>
    <w:p w14:paraId="1BF0B038"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فَأَنْتَ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تَسْتَعِينُ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يَنْفَعَكَ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خَيْرٍ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يَصْرِفَ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شَرٍّ</w:t>
      </w:r>
      <w:r w:rsidRPr="008615D2">
        <w:rPr>
          <w:rFonts w:ascii="Traditional Arabic" w:hAnsi="Traditional Arabic" w:cs="Traditional Arabic"/>
          <w:sz w:val="72"/>
          <w:szCs w:val="72"/>
          <w:vertAlign w:val="subscript"/>
          <w:rtl/>
          <w:lang w:bidi="ar-EG"/>
        </w:rPr>
        <w:t>. "</w:t>
      </w:r>
      <w:r w:rsidRPr="008615D2">
        <w:rPr>
          <w:rFonts w:ascii="Traditional Arabic" w:hAnsi="Traditional Arabic" w:cs="Traditional Arabic" w:hint="cs"/>
          <w:sz w:val="72"/>
          <w:szCs w:val="72"/>
          <w:vertAlign w:val="subscript"/>
          <w:rtl/>
          <w:lang w:bidi="ar-EG"/>
        </w:rPr>
        <w:t>اللَّهمَّ إنِّي أسألُك مِن خيرِها وخيرِ ما جُبِلَتْ عليهِ</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فَتَسْأَلُ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دَوَامَ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الْخَيْرِ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الَّذِي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وَتَسْأَلُ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يُعْطِيَهَا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الْخَيْرِ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لَيْسَ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وَأَعُوذُ</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شَرِّهَا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وَشَرِّ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جُبِلَتْ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فَتَسْتَعِيذُ</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الشُّرُورِ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جُبِلَتْ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الشُّرُورِ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تَخْشَى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تَأْتِيَ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مِنْهَا</w:t>
      </w:r>
      <w:r w:rsidRPr="008615D2">
        <w:rPr>
          <w:rFonts w:ascii="Traditional Arabic" w:hAnsi="Traditional Arabic" w:cs="Traditional Arabic"/>
          <w:sz w:val="72"/>
          <w:szCs w:val="72"/>
          <w:vertAlign w:val="subscript"/>
          <w:rtl/>
          <w:lang w:bidi="ar-EG"/>
        </w:rPr>
        <w:t>.</w:t>
      </w:r>
    </w:p>
    <w:p w14:paraId="7BA50C50" w14:textId="77777777" w:rsidR="00D57213" w:rsidRPr="008615D2" w:rsidRDefault="00D57213" w:rsidP="008615D2">
      <w:pPr>
        <w:numPr>
          <w:ilvl w:val="0"/>
          <w:numId w:val="2"/>
        </w:numPr>
        <w:spacing w:before="240" w:line="240" w:lineRule="auto"/>
        <w:jc w:val="both"/>
        <w:rPr>
          <w:rFonts w:ascii="Traditional Arabic" w:hAnsi="Traditional Arabic" w:cs="Traditional Arabic"/>
          <w:sz w:val="72"/>
          <w:szCs w:val="72"/>
          <w:vertAlign w:val="subscript"/>
          <w:lang w:bidi="ar-EG"/>
        </w:rPr>
      </w:pPr>
      <w:r w:rsidRPr="008615D2">
        <w:rPr>
          <w:rFonts w:ascii="Traditional Arabic" w:hAnsi="Traditional Arabic" w:cs="Traditional Arabic" w:hint="eastAsia"/>
          <w:sz w:val="72"/>
          <w:szCs w:val="72"/>
          <w:vertAlign w:val="subscript"/>
          <w:rtl/>
          <w:lang w:bidi="ar-EG"/>
        </w:rPr>
        <w:lastRenderedPageBreak/>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أَرَادَ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يَأْتِيَ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أَهْلَهُ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يَأْتِيَ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كَإِتْيَانِ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الْبَهِيمِ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لِلْبَهِيمَةِ،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وَإِنَّمَا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لِلْجِمَاعِ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آدَابُهُ؛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آدَابِهِ</w:t>
      </w:r>
      <w:r w:rsidRPr="008615D2">
        <w:rPr>
          <w:rFonts w:ascii="Traditional Arabic" w:hAnsi="Traditional Arabic" w:cs="Traditional Arabic" w:hint="cs"/>
          <w:sz w:val="72"/>
          <w:szCs w:val="72"/>
          <w:vertAlign w:val="subscript"/>
          <w:rtl/>
          <w:lang w:bidi="ar-EG"/>
        </w:rPr>
        <w:t>:</w:t>
      </w:r>
    </w:p>
    <w:p w14:paraId="05D64D35" w14:textId="77777777" w:rsidR="00D57213" w:rsidRPr="008615D2" w:rsidRDefault="00D57213" w:rsidP="008615D2">
      <w:pPr>
        <w:numPr>
          <w:ilvl w:val="0"/>
          <w:numId w:val="2"/>
        </w:numPr>
        <w:spacing w:before="240" w:line="240" w:lineRule="auto"/>
        <w:jc w:val="both"/>
        <w:rPr>
          <w:rFonts w:ascii="Traditional Arabic" w:hAnsi="Traditional Arabic" w:cs="Traditional Arabic"/>
          <w:sz w:val="72"/>
          <w:szCs w:val="72"/>
          <w:vertAlign w:val="subscript"/>
          <w:lang w:bidi="ar-EG"/>
        </w:rPr>
      </w:pPr>
      <w:r w:rsidRPr="008615D2">
        <w:rPr>
          <w:rFonts w:ascii="Traditional Arabic" w:hAnsi="Traditional Arabic" w:cs="Traditional Arabic" w:hint="eastAsia"/>
          <w:b/>
          <w:bCs/>
          <w:sz w:val="72"/>
          <w:szCs w:val="72"/>
          <w:vertAlign w:val="subscript"/>
          <w:rtl/>
          <w:lang w:bidi="ar-EG"/>
        </w:rPr>
        <w:t>اسْتِحْضَارُ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النِّيَّةِ</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الْخَطَّابِ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سَمِعْتُ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إِنَّمَا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الْأَعْمَالُ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بِالنِّيَّاتِ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وَإِنَّمَا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لِكُلِّ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امْرِئٍ</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نَوَى»</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إِتْيَانِ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أَهْلِهِ؟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مُجَرَّدُ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إِتْيَانِ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شَهْوَةٍ؟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هَكَذَا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السَّابِقِينَ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أَنْبِيَاءِ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وَالسَّالِفِينَ</w:t>
      </w:r>
      <w:r w:rsidRPr="008615D2">
        <w:rPr>
          <w:rFonts w:ascii="Traditional Arabic" w:hAnsi="Traditional Arabic" w:cs="Traditional Arabic"/>
          <w:sz w:val="72"/>
          <w:szCs w:val="72"/>
          <w:vertAlign w:val="subscript"/>
          <w:rtl/>
          <w:lang w:bidi="ar-EG"/>
        </w:rPr>
        <w:t>.</w:t>
      </w:r>
    </w:p>
    <w:p w14:paraId="095C8C5A"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lang w:bidi="ar-EG"/>
        </w:rPr>
      </w:pPr>
      <w:r w:rsidRPr="008615D2">
        <w:rPr>
          <w:rFonts w:ascii="Traditional Arabic" w:hAnsi="Traditional Arabic" w:cs="Traditional Arabic" w:hint="eastAsia"/>
          <w:b/>
          <w:bCs/>
          <w:sz w:val="72"/>
          <w:szCs w:val="72"/>
          <w:vertAlign w:val="subscript"/>
          <w:rtl/>
          <w:lang w:bidi="ar-EG"/>
        </w:rPr>
        <w:t>سُلَيْمَانُ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السَّلَامُ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أَرَادَ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يَطُوفَ</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بِنِسَائِهِ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كَانَتْ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نِيَّتُهُ؟</w:t>
      </w:r>
      <w:r w:rsidRPr="008615D2">
        <w:rPr>
          <w:rFonts w:ascii="Traditional Arabic" w:hAnsi="Traditional Arabic" w:cs="Traditional Arabic"/>
          <w:b/>
          <w:bCs/>
          <w:sz w:val="72"/>
          <w:szCs w:val="72"/>
          <w:vertAlign w:val="subscript"/>
          <w:rtl/>
          <w:lang w:bidi="ar-EG"/>
        </w:rPr>
        <w:t xml:space="preserve"> </w:t>
      </w:r>
    </w:p>
    <w:p w14:paraId="3E80FE9C"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cs"/>
          <w:sz w:val="72"/>
          <w:szCs w:val="72"/>
          <w:vertAlign w:val="subscript"/>
          <w:rtl/>
          <w:lang w:bidi="ar-EG"/>
        </w:rPr>
        <w:t>في الحديث</w:t>
      </w:r>
      <w:r w:rsidRPr="008615D2">
        <w:rPr>
          <w:rFonts w:ascii="Traditional Arabic" w:hAnsi="Traditional Arabic" w:cs="Traditional Arabic" w:hint="cs"/>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قال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سُليمانُ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داودَ</w:t>
      </w:r>
      <w:r w:rsidRPr="008615D2">
        <w:rPr>
          <w:rFonts w:ascii="Traditional Arabic" w:hAnsi="Traditional Arabic" w:cs="Traditional Arabic"/>
          <w:b/>
          <w:bCs/>
          <w:sz w:val="72"/>
          <w:szCs w:val="72"/>
          <w:vertAlign w:val="subscript"/>
          <w:rtl/>
          <w:lang w:bidi="ar-EG"/>
        </w:rPr>
        <w:t xml:space="preserve"> : </w:t>
      </w:r>
      <w:r w:rsidRPr="008615D2">
        <w:rPr>
          <w:rFonts w:ascii="Traditional Arabic" w:hAnsi="Traditional Arabic" w:cs="Traditional Arabic" w:hint="eastAsia"/>
          <w:b/>
          <w:bCs/>
          <w:sz w:val="72"/>
          <w:szCs w:val="72"/>
          <w:vertAlign w:val="subscript"/>
          <w:rtl/>
          <w:lang w:bidi="ar-EG"/>
        </w:rPr>
        <w:t>لَأطُوفَنَّ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الليلةَ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مِائةِ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امْرأةٍ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كُلُّهنَّ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تأتِي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بِفارِسٍ</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يُجاهِدُ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سبيلِ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فقال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صاحِبُهُ</w:t>
      </w:r>
      <w:r w:rsidRPr="008615D2">
        <w:rPr>
          <w:rFonts w:ascii="Traditional Arabic" w:hAnsi="Traditional Arabic" w:cs="Traditional Arabic"/>
          <w:b/>
          <w:bCs/>
          <w:sz w:val="72"/>
          <w:szCs w:val="72"/>
          <w:vertAlign w:val="subscript"/>
          <w:rtl/>
          <w:lang w:bidi="ar-EG"/>
        </w:rPr>
        <w:t xml:space="preserve"> : </w:t>
      </w:r>
      <w:r w:rsidRPr="008615D2">
        <w:rPr>
          <w:rFonts w:ascii="Traditional Arabic" w:hAnsi="Traditional Arabic" w:cs="Traditional Arabic" w:hint="eastAsia"/>
          <w:b/>
          <w:bCs/>
          <w:sz w:val="72"/>
          <w:szCs w:val="72"/>
          <w:vertAlign w:val="subscript"/>
          <w:rtl/>
          <w:lang w:bidi="ar-EG"/>
        </w:rPr>
        <w:t>قُلْ</w:t>
      </w:r>
      <w:r w:rsidRPr="008615D2">
        <w:rPr>
          <w:rFonts w:ascii="Traditional Arabic" w:hAnsi="Traditional Arabic" w:cs="Traditional Arabic"/>
          <w:b/>
          <w:bCs/>
          <w:sz w:val="72"/>
          <w:szCs w:val="72"/>
          <w:vertAlign w:val="subscript"/>
          <w:rtl/>
          <w:lang w:bidi="ar-EG"/>
        </w:rPr>
        <w:t xml:space="preserve"> : </w:t>
      </w:r>
      <w:r w:rsidRPr="008615D2">
        <w:rPr>
          <w:rFonts w:ascii="Traditional Arabic" w:hAnsi="Traditional Arabic" w:cs="Traditional Arabic" w:hint="eastAsia"/>
          <w:b/>
          <w:bCs/>
          <w:sz w:val="72"/>
          <w:szCs w:val="72"/>
          <w:vertAlign w:val="subscript"/>
          <w:rtl/>
          <w:lang w:bidi="ar-EG"/>
        </w:rPr>
        <w:t>إنْ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شاءَ</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فلمْ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يَقُلْ</w:t>
      </w:r>
      <w:r w:rsidRPr="008615D2">
        <w:rPr>
          <w:rFonts w:ascii="Traditional Arabic" w:hAnsi="Traditional Arabic" w:cs="Traditional Arabic"/>
          <w:b/>
          <w:bCs/>
          <w:sz w:val="72"/>
          <w:szCs w:val="72"/>
          <w:vertAlign w:val="subscript"/>
          <w:rtl/>
          <w:lang w:bidi="ar-EG"/>
        </w:rPr>
        <w:t xml:space="preserve"> : </w:t>
      </w:r>
      <w:r w:rsidRPr="008615D2">
        <w:rPr>
          <w:rFonts w:ascii="Traditional Arabic" w:hAnsi="Traditional Arabic" w:cs="Traditional Arabic" w:hint="eastAsia"/>
          <w:b/>
          <w:bCs/>
          <w:sz w:val="72"/>
          <w:szCs w:val="72"/>
          <w:vertAlign w:val="subscript"/>
          <w:rtl/>
          <w:lang w:bidi="ar-EG"/>
        </w:rPr>
        <w:t>إنْ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شاءَ</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فطافَ</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فلمْ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تَحمِلْ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مِنهُنَّ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إلَّا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امْرأةٌ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واحدةٌ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جاءَتْ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بِشِقِّ</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إنْسانٍ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والَّذِي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نفسُ</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مُحمدٍ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بِيدِهِ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لوْ</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قال</w:t>
      </w:r>
      <w:r w:rsidRPr="008615D2">
        <w:rPr>
          <w:rFonts w:ascii="Traditional Arabic" w:hAnsi="Traditional Arabic" w:cs="Traditional Arabic"/>
          <w:b/>
          <w:bCs/>
          <w:sz w:val="72"/>
          <w:szCs w:val="72"/>
          <w:vertAlign w:val="subscript"/>
          <w:rtl/>
          <w:lang w:bidi="ar-EG"/>
        </w:rPr>
        <w:t xml:space="preserve"> : </w:t>
      </w:r>
      <w:r w:rsidRPr="008615D2">
        <w:rPr>
          <w:rFonts w:ascii="Traditional Arabic" w:hAnsi="Traditional Arabic" w:cs="Traditional Arabic" w:hint="eastAsia"/>
          <w:b/>
          <w:bCs/>
          <w:sz w:val="72"/>
          <w:szCs w:val="72"/>
          <w:vertAlign w:val="subscript"/>
          <w:rtl/>
          <w:lang w:bidi="ar-EG"/>
        </w:rPr>
        <w:t>إنْ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شاءَ</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يَحنَثْ</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وكانَ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دَرَكًا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لِحاجَتِهِ</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lastRenderedPageBreak/>
        <w:t>صححه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الألباني</w:t>
      </w:r>
      <w:r w:rsidRPr="008615D2">
        <w:rPr>
          <w:rFonts w:ascii="Traditional Arabic" w:hAnsi="Traditional Arabic" w:cs="Traditional Arabic" w:hint="cs"/>
          <w:sz w:val="72"/>
          <w:szCs w:val="72"/>
          <w:vertAlign w:val="subscript"/>
          <w:rtl/>
          <w:lang w:bidi="ar-EG"/>
        </w:rPr>
        <w:t xml:space="preserve"> في </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صحيح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الجامع</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4348</w:t>
      </w:r>
      <w:r w:rsidRPr="008615D2">
        <w:rPr>
          <w:rFonts w:ascii="Traditional Arabic" w:hAnsi="Traditional Arabic" w:cs="Traditional Arabic" w:hint="cs"/>
          <w:sz w:val="72"/>
          <w:szCs w:val="72"/>
          <w:vertAlign w:val="subscript"/>
          <w:rtl/>
          <w:lang w:bidi="ar-EG"/>
        </w:rPr>
        <w:t xml:space="preserve">) عن </w:t>
      </w:r>
      <w:r w:rsidRPr="008615D2">
        <w:rPr>
          <w:rFonts w:ascii="Traditional Arabic" w:hAnsi="Traditional Arabic" w:cs="Traditional Arabic" w:hint="eastAsia"/>
          <w:sz w:val="72"/>
          <w:szCs w:val="72"/>
          <w:vertAlign w:val="subscript"/>
          <w:rtl/>
          <w:lang w:bidi="ar-EG"/>
        </w:rPr>
        <w:t>أب</w:t>
      </w:r>
      <w:r w:rsidRPr="008615D2">
        <w:rPr>
          <w:rFonts w:ascii="Traditional Arabic" w:hAnsi="Traditional Arabic" w:cs="Traditional Arabic" w:hint="cs"/>
          <w:sz w:val="72"/>
          <w:szCs w:val="72"/>
          <w:vertAlign w:val="subscript"/>
          <w:rtl/>
          <w:lang w:bidi="ar-EG"/>
        </w:rPr>
        <w:t xml:space="preserve">ي </w:t>
      </w:r>
      <w:r w:rsidRPr="008615D2">
        <w:rPr>
          <w:rFonts w:ascii="Traditional Arabic" w:hAnsi="Traditional Arabic" w:cs="Traditional Arabic" w:hint="eastAsia"/>
          <w:sz w:val="72"/>
          <w:szCs w:val="72"/>
          <w:vertAlign w:val="subscript"/>
          <w:rtl/>
          <w:lang w:bidi="ar-EG"/>
        </w:rPr>
        <w:t>هريرة</w:t>
      </w:r>
      <w:r w:rsidRPr="008615D2">
        <w:rPr>
          <w:rFonts w:ascii="Traditional Arabic" w:hAnsi="Traditional Arabic" w:cs="Traditional Arabic" w:hint="cs"/>
          <w:sz w:val="72"/>
          <w:szCs w:val="72"/>
          <w:vertAlign w:val="subscript"/>
          <w:rtl/>
          <w:lang w:bidi="ar-EG"/>
        </w:rPr>
        <w:t xml:space="preserve"> رضي الله عنه، و</w:t>
      </w:r>
      <w:r w:rsidRPr="008615D2">
        <w:rPr>
          <w:rFonts w:ascii="Traditional Arabic" w:hAnsi="Traditional Arabic" w:cs="Traditional Arabic" w:hint="eastAsia"/>
          <w:sz w:val="72"/>
          <w:szCs w:val="72"/>
          <w:vertAlign w:val="subscript"/>
          <w:rtl/>
          <w:lang w:bidi="ar-EG"/>
        </w:rPr>
        <w:t>أخرجه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البخاري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معلقاً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برقم</w:t>
      </w:r>
      <w:r w:rsidRPr="008615D2">
        <w:rPr>
          <w:rFonts w:ascii="Traditional Arabic" w:hAnsi="Traditional Arabic" w:cs="Traditional Arabic"/>
          <w:sz w:val="72"/>
          <w:szCs w:val="72"/>
          <w:vertAlign w:val="subscript"/>
          <w:rtl/>
          <w:lang w:bidi="ar-EG"/>
        </w:rPr>
        <w:t xml:space="preserve"> (2819)</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وأخرجه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موصولاً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مسلم</w:t>
      </w:r>
      <w:r w:rsidRPr="008615D2">
        <w:rPr>
          <w:rFonts w:ascii="Traditional Arabic" w:hAnsi="Traditional Arabic" w:cs="Traditional Arabic"/>
          <w:sz w:val="72"/>
          <w:szCs w:val="72"/>
          <w:vertAlign w:val="subscript"/>
          <w:rtl/>
          <w:lang w:bidi="ar-EG"/>
        </w:rPr>
        <w:t xml:space="preserve"> (1654) </w:t>
      </w:r>
      <w:r w:rsidRPr="008615D2">
        <w:rPr>
          <w:rFonts w:ascii="Traditional Arabic" w:hAnsi="Traditional Arabic" w:cs="Traditional Arabic" w:hint="eastAsia"/>
          <w:sz w:val="72"/>
          <w:szCs w:val="72"/>
          <w:vertAlign w:val="subscript"/>
          <w:rtl/>
          <w:lang w:bidi="ar-EG"/>
        </w:rPr>
        <w:t>بلفظ</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مقارب</w:t>
      </w:r>
      <w:r w:rsidRPr="008615D2">
        <w:rPr>
          <w:rFonts w:ascii="Traditional Arabic" w:hAnsi="Traditional Arabic" w:cs="Traditional Arabic" w:hint="cs"/>
          <w:sz w:val="72"/>
          <w:szCs w:val="72"/>
          <w:vertAlign w:val="subscript"/>
          <w:rtl/>
          <w:lang w:bidi="ar-EG"/>
        </w:rPr>
        <w:t>.</w:t>
      </w:r>
    </w:p>
    <w:p w14:paraId="75B47D10"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يَتَّقِيَ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لَحْظَةٍ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يَضَعُ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الْبَذْرَةَ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رَحِمِ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تُوضَعَ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الْبَذْرَةُ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بِدُونِ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بِدُونِ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بِآدَابٍ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يَتَأَدَّبَ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وَفِي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بُضْعِ</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أَحَدِكُمْ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صَدَقَةٌ»</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قَالُوا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أَيَأْتِي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أَحَدُنَا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شَهْوَتَهُ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أَرَأَيْتُمْ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لَوْ</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وَضَعَهَا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حَرَامٍ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أَكَانَ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وِزْرٌ؟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فَكَذَلِكَ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إِذَا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وَضَعَهَا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حَلَالٍ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كَانَ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أَجْرٌ»</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cs"/>
          <w:sz w:val="72"/>
          <w:szCs w:val="72"/>
          <w:vertAlign w:val="subscript"/>
          <w:rtl/>
          <w:lang w:bidi="ar-EG"/>
        </w:rPr>
        <w:t xml:space="preserve"> صحيح مسلم(١٠٠٦) </w:t>
      </w:r>
      <w:r w:rsidRPr="008615D2">
        <w:rPr>
          <w:rFonts w:ascii="Traditional Arabic" w:hAnsi="Traditional Arabic" w:cs="Traditional Arabic" w:hint="eastAsia"/>
          <w:sz w:val="72"/>
          <w:szCs w:val="72"/>
          <w:vertAlign w:val="subscript"/>
          <w:rtl/>
          <w:lang w:bidi="ar-EG"/>
        </w:rPr>
        <w:t>وَفِي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دَلِيلٌ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الْمُبَاحَاتِ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تَصِيرُ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طَاعَاتٍ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بِالنِّيَّاتِ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الصَّادِقَةِ</w:t>
      </w:r>
      <w:r w:rsidRPr="008615D2">
        <w:rPr>
          <w:rFonts w:ascii="Traditional Arabic" w:hAnsi="Traditional Arabic" w:cs="Traditional Arabic"/>
          <w:sz w:val="72"/>
          <w:szCs w:val="72"/>
          <w:vertAlign w:val="subscript"/>
          <w:rtl/>
          <w:lang w:bidi="ar-EG"/>
        </w:rPr>
        <w:t>.</w:t>
      </w:r>
    </w:p>
    <w:p w14:paraId="282EB93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فَالْجِمَاعُ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عِبَادَةً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نَوَى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قَضَاءَ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الزَّوْجَةِ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وَمُعَاشَرَتَهَا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بِالْمَعْرُوفِ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الَّذِي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أَرَادَ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إِعْفَافَهَا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تَتَطَلَّعَ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الشَّيْطَانُ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سَبِيل</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إِغْوَائِهَا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الشَّأْنَ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يَنْوِي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يَطْلُبَ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الصَّالِحَ،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يُعِفَّ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نَفْسَهُ،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يَمْنَعَ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نَفْسَهُ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الْحَرَامِ،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يَمْنَعُ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زَوْجَهُ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يَرُدُّ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غَائِلَةَ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الشَّهْوَةِ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جَابِرٍ</w:t>
      </w:r>
      <w:r w:rsidRPr="008615D2">
        <w:rPr>
          <w:rFonts w:ascii="Traditional Arabic" w:hAnsi="Traditional Arabic" w:cs="Traditional Arabic" w:hint="cs"/>
          <w:sz w:val="72"/>
          <w:szCs w:val="72"/>
          <w:vertAlign w:val="subscript"/>
          <w:rtl/>
          <w:lang w:bidi="ar-EG"/>
        </w:rPr>
        <w:t xml:space="preserve"> بن عبد الله رضي الله عنهما: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رَأَى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فَأَتَى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زَيْنَبَ،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تَمْعَسُ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مَنِيئَةً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فَقَضَى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حَاجَتَهُ،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خَرَجَ</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أَصْحَابِهِ،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 xml:space="preserve"> " </w:t>
      </w:r>
      <w:r w:rsidRPr="008615D2">
        <w:rPr>
          <w:rFonts w:ascii="Traditional Arabic" w:hAnsi="Traditional Arabic" w:cs="Traditional Arabic" w:hint="eastAsia"/>
          <w:b/>
          <w:bCs/>
          <w:sz w:val="72"/>
          <w:szCs w:val="72"/>
          <w:vertAlign w:val="subscript"/>
          <w:rtl/>
          <w:lang w:bidi="ar-EG"/>
        </w:rPr>
        <w:t>إِنَّ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الْمَرْأَةَ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تُقْبِلُ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صُورَةِ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شَيْطَانٍ،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وَتُدْبِرُ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صُورَةِ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شَيْطَانٍ،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فَإِذَا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أَبْصَرَ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أَحَدُكُمُ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امْرَأَةً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فَلْيَأْتِ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أَهْلَهُ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فَإِنَّ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ذَلِكَ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يَرُدُّ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نَفْسِهِ</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cs"/>
          <w:sz w:val="72"/>
          <w:szCs w:val="72"/>
          <w:vertAlign w:val="subscript"/>
          <w:rtl/>
          <w:lang w:bidi="ar-EG"/>
        </w:rPr>
        <w:t xml:space="preserve"> صحيح مسلم (١٤٠٣)</w:t>
      </w:r>
      <w:r w:rsidRPr="008615D2">
        <w:rPr>
          <w:rFonts w:ascii="Traditional Arabic" w:hAnsi="Traditional Arabic" w:cs="Traditional Arabic"/>
          <w:sz w:val="72"/>
          <w:szCs w:val="72"/>
          <w:vertAlign w:val="subscript"/>
          <w:rtl/>
          <w:lang w:bidi="ar-EG"/>
        </w:rPr>
        <w:t xml:space="preserve"> </w:t>
      </w:r>
    </w:p>
    <w:p w14:paraId="238423C3"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فَيَنْبَغِي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لِلْمَرْءِ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نِيَّةٌ</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فَ</w:t>
      </w:r>
      <w:r w:rsidRPr="008615D2">
        <w:rPr>
          <w:rFonts w:ascii="Traditional Arabic" w:hAnsi="Traditional Arabic" w:cs="Traditional Arabic" w:hint="cs"/>
          <w:b/>
          <w:bCs/>
          <w:sz w:val="72"/>
          <w:szCs w:val="72"/>
          <w:vertAlign w:val="subscript"/>
          <w:rtl/>
          <w:lang w:bidi="ar-EG"/>
        </w:rPr>
        <w:t>ٱ</w:t>
      </w:r>
      <w:r w:rsidRPr="008615D2">
        <w:rPr>
          <w:rFonts w:ascii="Traditional Arabic" w:hAnsi="Traditional Arabic" w:cs="Traditional Arabic" w:hint="eastAsia"/>
          <w:b/>
          <w:bCs/>
          <w:sz w:val="72"/>
          <w:szCs w:val="72"/>
          <w:vertAlign w:val="subscript"/>
          <w:rtl/>
          <w:lang w:bidi="ar-EG"/>
        </w:rPr>
        <w:t>لۡـَٔـٰنَ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بَـٰشِرُوهُنَّ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w:t>
      </w:r>
      <w:r w:rsidRPr="008615D2">
        <w:rPr>
          <w:rFonts w:ascii="Traditional Arabic" w:hAnsi="Traditional Arabic" w:cs="Traditional Arabic" w:hint="cs"/>
          <w:b/>
          <w:bCs/>
          <w:sz w:val="72"/>
          <w:szCs w:val="72"/>
          <w:vertAlign w:val="subscript"/>
          <w:rtl/>
          <w:lang w:bidi="ar-EG"/>
        </w:rPr>
        <w:t>ٱ</w:t>
      </w:r>
      <w:r w:rsidRPr="008615D2">
        <w:rPr>
          <w:rFonts w:ascii="Traditional Arabic" w:hAnsi="Traditional Arabic" w:cs="Traditional Arabic" w:hint="eastAsia"/>
          <w:b/>
          <w:bCs/>
          <w:sz w:val="72"/>
          <w:szCs w:val="72"/>
          <w:vertAlign w:val="subscript"/>
          <w:rtl/>
          <w:lang w:bidi="ar-EG"/>
        </w:rPr>
        <w:t>بۡتَغُوا۟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كَتَبَ</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ٱ</w:t>
      </w:r>
      <w:r w:rsidRPr="008615D2">
        <w:rPr>
          <w:rFonts w:ascii="Traditional Arabic" w:hAnsi="Traditional Arabic" w:cs="Traditional Arabic" w:hint="eastAsia"/>
          <w:b/>
          <w:bCs/>
          <w:sz w:val="72"/>
          <w:szCs w:val="72"/>
          <w:vertAlign w:val="subscript"/>
          <w:rtl/>
          <w:lang w:bidi="ar-EG"/>
        </w:rPr>
        <w:t>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لَكُمۡۚ</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cs"/>
          <w:b/>
          <w:bCs/>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سُورَةُ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البَقَرَةِ</w:t>
      </w:r>
      <w:r w:rsidRPr="008615D2">
        <w:rPr>
          <w:rFonts w:ascii="Traditional Arabic" w:hAnsi="Traditional Arabic" w:cs="Traditional Arabic"/>
          <w:sz w:val="72"/>
          <w:szCs w:val="72"/>
          <w:vertAlign w:val="subscript"/>
          <w:rtl/>
          <w:lang w:bidi="ar-EG"/>
        </w:rPr>
        <w:t>: ١٨٧].</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النَّوَوِيُّ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وَغَيْرُهُ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أَهْلِ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التَّفْسِيرِ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الْآيَةِ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فَلَمَّا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خَفَّفَ</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عَزَّ</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وَجَلَّ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الْأُمَّةِ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بِإِبَاحَةِ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الْجِمَاعِ</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لَيْلَةَ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الصِّيَامِ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طُلُوعِ</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الْفَجْرِ،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وَكَانَ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الْمُجَامِعُ</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يَغْلِبُ</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حُكْمُ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الشَّهْوَةِ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وَقَضَاءُ</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الْوَطَرِ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حَتَّى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يَخْطُرَ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بِقَلْبِهِ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غَيْرُ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ذَلِكَ،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أَرْشَدَهُ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سُبْحَانَهُ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يَطْلُبُوا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رِضَاهُ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مِثْلِ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هَذِهِ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lastRenderedPageBreak/>
        <w:t>اللَّذَّةِ،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يُبَاشِرُوهَا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بِحُكْمِ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مُجَرَّدِ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الشَّهْوَةِ،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يَبْتَغُوا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كَتَبَ</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لَهُمْ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الْأَجْرِ،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وَالْوَلَدِ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الَّذِي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يَخْرُجُ</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أَصْلَابِهِمْ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يَعْبُدُ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يُشْرِكُ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شَيْئًا</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w:t>
      </w:r>
    </w:p>
    <w:p w14:paraId="1F5CACD5"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الْغَرِيزَةِ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حِسَابِ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كَبْتَ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اسْتِنْكَارَ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ق</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hint="cs"/>
          <w:sz w:val="72"/>
          <w:szCs w:val="72"/>
          <w:vertAlign w:val="subscript"/>
          <w:rtl/>
          <w:lang w:bidi="ar-EG"/>
        </w:rPr>
        <w:t>ذ</w:t>
      </w:r>
      <w:r w:rsidRPr="008615D2">
        <w:rPr>
          <w:rFonts w:ascii="Traditional Arabic" w:hAnsi="Traditional Arabic" w:cs="Traditional Arabic" w:hint="eastAsia"/>
          <w:sz w:val="72"/>
          <w:szCs w:val="72"/>
          <w:vertAlign w:val="subscript"/>
          <w:rtl/>
          <w:lang w:bidi="ar-EG"/>
        </w:rPr>
        <w:t>ارَةَ،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مَتَاعٌ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بِكُلِّ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الْفِطْرَةِ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جَوَانِبِ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الْمَتَاعِ،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مَتَاعُ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الْقَرِيبِ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مُضَافًا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أَلْوَانًا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الْمُتْعَةِ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رَاحَةُ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الْأَعْصَابِ؛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حِينَئِذٍ</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مُجَرَّدَ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الْتِقَاءِ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أَجْسَادٍ،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وَإِنَّمَا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الْتِقَاءُ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قُلُوبٍ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طَاهِرَةٍ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وَأَرْوَاحٍ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نَظِيفَةٍ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وَإِحْسَاسٍ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بِرَاحَةِ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الضَّمِيرِ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وَطُمَأْنِينَةِ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النَّفْسِ،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إِذْ</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أَثْنَاءَ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مُتْعَتِهَا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آمِنَةٌ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مُطْمَئِنَّةٌ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سَاكِنَةٌ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تَرْجُو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ثَوَابَ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وَتُؤَدِّي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لِنَفْسِهَا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وَلِغَيْرِهَا</w:t>
      </w:r>
      <w:r w:rsidRPr="008615D2">
        <w:rPr>
          <w:rFonts w:ascii="Traditional Arabic" w:hAnsi="Traditional Arabic" w:cs="Traditional Arabic"/>
          <w:sz w:val="72"/>
          <w:szCs w:val="72"/>
          <w:vertAlign w:val="subscript"/>
          <w:rtl/>
          <w:lang w:bidi="ar-EG"/>
        </w:rPr>
        <w:t>.</w:t>
      </w:r>
    </w:p>
    <w:p w14:paraId="415F3BAC"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حَقِّ</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الْوَلَدِ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وَالِدِهِ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رَزَقَهُ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نِتَاجِ</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الْجِمَاعِ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يُحَصِّنَهُ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قَبْلَ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مَجِيئِهِ؛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التَّحْصِينَاتِ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دَلَّنَا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التَّسْمِيَةُ</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يُسَمِّيَ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تَبَارَكَ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وَتَعَالَى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يَأْتِي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أَهْلَهُ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عَبَّاسٍ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أَمَا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لو</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أحَدَهُمْ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lastRenderedPageBreak/>
        <w:t>يَقولُ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حِينَ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يَأْتي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أهْلَهُ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باسْمِ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جَنِّبْنِي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الشَّيْطانَ،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وجَنِّبِ</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الشَّيْطانَ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رَزَقْتَنا،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ثُمَّ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قُدِّرَ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بيْنَهُما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ذلكَ،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أوْ</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قُضِيَ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يَضُرَّهُ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شَيطانٌ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أبَدًا»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 xml:space="preserve">صحيح البخاري رقم (٥١٦٥) </w:t>
      </w:r>
      <w:r w:rsidRPr="008615D2">
        <w:rPr>
          <w:rFonts w:ascii="Traditional Arabic" w:hAnsi="Traditional Arabic" w:cs="Traditional Arabic" w:hint="eastAsia"/>
          <w:sz w:val="72"/>
          <w:szCs w:val="72"/>
          <w:vertAlign w:val="subscript"/>
          <w:rtl/>
          <w:lang w:bidi="ar-EG"/>
        </w:rPr>
        <w:t>هَكَذَا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وَقَدْ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أَخْرَجَهُ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الْبُخَارِيُّ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صَحِيحِهِ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وَأَبُو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دَاوُدَ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مَاجَهْ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وَأَحْمَدُ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وَغَيْرُهُمْ</w:t>
      </w:r>
      <w:r w:rsidRPr="008615D2">
        <w:rPr>
          <w:rFonts w:ascii="Traditional Arabic" w:hAnsi="Traditional Arabic" w:cs="Traditional Arabic"/>
          <w:sz w:val="72"/>
          <w:szCs w:val="72"/>
          <w:vertAlign w:val="subscript"/>
          <w:rtl/>
          <w:lang w:bidi="ar-EG"/>
        </w:rPr>
        <w:t xml:space="preserve">. </w:t>
      </w:r>
    </w:p>
    <w:p w14:paraId="7D811C95"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التَّحْصِينَاتُ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نَجْتَهِدْ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إِتْيَانِهَا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لِلشَّيْطَانِ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حَظٌّ</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وَنَصِيبٌ</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الشَّيْطَانَ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التَّسْمِيَةَ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سُلْطَانٌ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أَيْضًا؛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ذَكَرَ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بَعْضُ</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التَّابِعِينَ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ذَكَرَهُ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مُجَاهِدٌ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الَّذِي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يُجَامِعُ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يُسَمِّي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يَلْتَفُّ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الشَّيْطَانُ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إِحْلِيلِهِ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فَيُجَامِعُ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مَعَهُ،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فَكَمَا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يَضَعُ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نُطْفَتَهُ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يَضَعُ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الشَّيْطَانُ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نُطْفَتَهُ</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بِرَحِمٍ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اجْتَمَعَ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أَثَرُ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الشَّيْطَانِ؛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يُؤَثِّرْ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تَأْثِيرًا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كَامِلًا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يُغَيِّرُ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طَبِيعَةِ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w:t>
      </w:r>
    </w:p>
    <w:p w14:paraId="5D327DEF"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الْجِمَاعِ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الِاسْتِتَارُ؛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يَعْنِي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يَسْتَتِرُ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خَالِيَيْنِ،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هْزِ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حَكِيمٍ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قُلْتُ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عَوْرَاتُنَا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نَأْتِي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نَذَرُ؟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احْفَظْ</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عَوْرَتَكَ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إِلَّا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زَوْجَتِكَ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أَوْ</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مَلَكَتْ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يَمِينُكَ»</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قُلْتُ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أَرَأَيْتَ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الْقَوْمُ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بَعْضُهُمْ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بَعْضٍ؟</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إِنِ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اسْتَطَعْتَ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أَلَّا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 xml:space="preserve">تُريَنّها </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أَحَدٌ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فَلَا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تُرِيَنَّهَا</w:t>
      </w:r>
      <w:r w:rsidRPr="008615D2">
        <w:rPr>
          <w:rFonts w:ascii="Traditional Arabic" w:hAnsi="Traditional Arabic" w:cs="Traditional Arabic" w:hint="eastAsia"/>
          <w:b/>
          <w:b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قُلْتُ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أَحَدُنَا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خَالِيًا؟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فَاللَّهُ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أَحَقُّ</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يُسْتَحْيَا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مِنْهُ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النَّاسِ»</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cs"/>
          <w:sz w:val="72"/>
          <w:szCs w:val="72"/>
          <w:vertAlign w:val="subscript"/>
          <w:rtl/>
          <w:lang w:bidi="ar-EG"/>
        </w:rPr>
        <w:t>أخرجه أبو داود (4017) والترمذي (2769) وابن ماجه (1920) بلفظه. وحسنه الألباني في صحيح ابن ماجه.</w:t>
      </w:r>
    </w:p>
    <w:p w14:paraId="751612C3"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ا</w:t>
      </w:r>
      <w:r w:rsidRPr="008615D2">
        <w:rPr>
          <w:rFonts w:ascii="Traditional Arabic" w:hAnsi="Traditional Arabic" w:cs="Traditional Arabic" w:hint="cs"/>
          <w:sz w:val="72"/>
          <w:szCs w:val="72"/>
          <w:vertAlign w:val="subscript"/>
          <w:rtl/>
          <w:lang w:bidi="ar-EG"/>
        </w:rPr>
        <w:t>لا</w:t>
      </w:r>
      <w:r w:rsidRPr="008615D2">
        <w:rPr>
          <w:rFonts w:ascii="Traditional Arabic" w:hAnsi="Traditional Arabic" w:cs="Traditional Arabic" w:hint="eastAsia"/>
          <w:sz w:val="72"/>
          <w:szCs w:val="72"/>
          <w:vertAlign w:val="subscript"/>
          <w:rtl/>
          <w:lang w:bidi="ar-EG"/>
        </w:rPr>
        <w:t>سْتِتَارُ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الْأَحَادِيثِ</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وَرَدَتْ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ضَعِيفَةٌ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وَلَكِنْ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يُنْدَبُ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وَلَكِنْ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حَظَّهُ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الْمُبَاحَاتِ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حَرَجَ</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w:t>
      </w:r>
    </w:p>
    <w:p w14:paraId="6ADAB3FB"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مِمَّا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يُقَارِبَ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الْحَرَامَ،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الْحَرَامَ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يُؤَثِّرُ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بَطْنِ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لِحَدِيثِ</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w:t>
      </w:r>
      <w:r w:rsidRPr="008615D2">
        <w:rPr>
          <w:rFonts w:ascii="Traditional Arabic" w:hAnsi="Traditional Arabic" w:cs="Traditional Arabic" w:hint="cs"/>
          <w:b/>
          <w:bCs/>
          <w:sz w:val="72"/>
          <w:szCs w:val="72"/>
          <w:vertAlign w:val="subscript"/>
          <w:rtl/>
          <w:lang w:bidi="ar-EG"/>
        </w:rPr>
        <w:t xml:space="preserve">أَيُّها النَّاسُ، إنَّ اللَّهَ طَيِّبٌ لا يَقْبَلُ إلَّا طَيِّبًا، وإنَّ اللَّهَ أمَرَ المُؤْمِنِينَ بما أمَرَ به المُرْسَلِينَ، فقالَ: {يَا أَيُّهَا الرُّسُلُ كُلُوا مِنَ الطَّيِّبَاتِ وَاعْمَلُوا صَالِحًا إِنِّي بِمَا تَعْمَلُونَ عَلِيمٌ} [المؤمنون: 51]، وقالَ: {يَا أَيُّهَا الَّذِينَ آمَنُوا كُلُوا مِنْ طَيِّبَاتِ مَا رَزَقْنَاكُمْ} [البقرة: 172]، ثُمَّ </w:t>
      </w:r>
      <w:r w:rsidRPr="008615D2">
        <w:rPr>
          <w:rFonts w:ascii="Traditional Arabic" w:hAnsi="Traditional Arabic" w:cs="Traditional Arabic" w:hint="cs"/>
          <w:b/>
          <w:bCs/>
          <w:sz w:val="72"/>
          <w:szCs w:val="72"/>
          <w:vertAlign w:val="subscript"/>
          <w:rtl/>
          <w:lang w:bidi="ar-EG"/>
        </w:rPr>
        <w:lastRenderedPageBreak/>
        <w:t>ذَكَرَ الرَّجُلَ يُطِيلُ السَّفَرَ أشْعَثَ أغْبَرَ، يَمُدُّ يَدَيْهِ إلى السَّماءِ، يا رَبِّ، يا رَبِّ، ومَطْعَمُهُ حَرامٌ، ومَشْرَبُهُ حَرامٌ، ومَلْبَسُهُ حَرامٌ، وغُذِيَ بالحَرامِ، فأنَّى يُسْتَجابُ لذلكَ؟!»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صحيح مسلم رقم(١٠١٥) وهو من أفراد مسلم على البخاري</w:t>
      </w:r>
    </w:p>
    <w:p w14:paraId="633788CF"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عُلَمَاؤُنَا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الرَّحْمَةُ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غُذِيَ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بِالْحَرَامِ</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غَذَّاهُ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أَبُوهُ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بِالْحَرَامِ</w:t>
      </w:r>
      <w:r w:rsidRPr="008615D2">
        <w:rPr>
          <w:rFonts w:ascii="Traditional Arabic" w:hAnsi="Traditional Arabic" w:cs="Traditional Arabic"/>
          <w:sz w:val="72"/>
          <w:szCs w:val="72"/>
          <w:vertAlign w:val="subscript"/>
          <w:rtl/>
          <w:lang w:bidi="ar-EG"/>
        </w:rPr>
        <w:t>.</w:t>
      </w:r>
    </w:p>
    <w:p w14:paraId="64886B4D"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وَسُئِلَ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شَيْخُنَا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الْعَلَّامَةُ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رَسْلَانَ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سَأَلَهُ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يَوْمٍ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يَعْمَلُ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شُبْهَةٌ،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شَيْخُنَا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حَفِظَهُ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لَوْ</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رَأَيْتَ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إِنْسَانًا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يُطْعِمُ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وَلَدَكَ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سُمًّا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تَفْعَلُ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بِهِ؟</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w:t>
      </w:r>
      <w:r w:rsidRPr="008615D2">
        <w:rPr>
          <w:rFonts w:ascii="Traditional Arabic" w:hAnsi="Traditional Arabic" w:cs="Traditional Arabic" w:hint="eastAsia"/>
          <w:sz w:val="72"/>
          <w:szCs w:val="72"/>
          <w:vertAlign w:val="subscript"/>
          <w:rtl/>
          <w:lang w:bidi="ar-EG"/>
        </w:rPr>
        <w:t>أَقْتُلُهُ</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w:t>
      </w:r>
      <w:r w:rsidRPr="008615D2">
        <w:rPr>
          <w:rFonts w:ascii="Traditional Arabic" w:hAnsi="Traditional Arabic" w:cs="Traditional Arabic" w:hint="eastAsia"/>
          <w:sz w:val="72"/>
          <w:szCs w:val="72"/>
          <w:vertAlign w:val="subscript"/>
          <w:rtl/>
          <w:lang w:bidi="ar-EG"/>
        </w:rPr>
        <w:t>سُبْحَانَ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تُطْعِمُ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نَارًا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تَعْبَأُ</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اتَّقِ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وَأَطْعِمْ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حَلَالًا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وَاجْتَهِدْ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الْبَرَكَةَ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تَأْتِي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يَدْخُلُ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جَوْفَ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حَلَالٍ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وَأَكْثَرُ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يَعْبَؤُونَ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تُمْلَأَ</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الْجُيُوبُ،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تَنْتَفِخَ</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الْكُرُوشُ،</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تُزَيَّنَ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الْبُيُوتُ،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يُجَمَّلَ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الْأَوْلَادُ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بِاللِّبَاسِ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وَالرِّيَاشِ،</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تُسَمَّنَ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أَبْدَانُهُمْ،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مَآلُهُمْ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يُغَذِّي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حَطَبًا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لِنَارِ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جَهَنَّمَ؟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يُضَيِّعُ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نَفْسَهُ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يَجْعَلَ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وَبِئْسَ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الْقَرَارِ؟</w:t>
      </w:r>
    </w:p>
    <w:p w14:paraId="60895DB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p>
    <w:p w14:paraId="10DCE8CF"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lang w:bidi="ar-EG"/>
        </w:rPr>
      </w:pPr>
      <w:r w:rsidRPr="008615D2">
        <w:rPr>
          <w:rFonts w:ascii="Traditional Arabic" w:hAnsi="Traditional Arabic" w:cs="Traditional Arabic" w:hint="eastAsia"/>
          <w:sz w:val="72"/>
          <w:szCs w:val="72"/>
          <w:vertAlign w:val="subscript"/>
          <w:rtl/>
          <w:lang w:bidi="ar-EG"/>
        </w:rPr>
        <w:t>وَاللَّهُ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نَادَى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 xml:space="preserve">{ یَـٰۤأَیُّهَا ٱلَّذِینَ ءَامَنُوا۟ قُوۤا۟ أَنفُسَكُمۡ وَأَهۡلِیكُمۡ نَارࣰا وَقُودُهَا ٱلنَّاسُ وَٱلۡحِجَارَةُ عَلَیۡهَا مَلَـٰۤىِٕكَةٌ غِلَاظࣱ شِدَادࣱ لَّا یَعۡصُونَ ٱللَّهَ مَاۤ أَمَرَهُمۡ وَیَفۡعَلُونَ مَا یُؤۡمَرُونَ } </w:t>
      </w:r>
      <w:r w:rsidRPr="008615D2">
        <w:rPr>
          <w:rFonts w:ascii="Traditional Arabic" w:hAnsi="Traditional Arabic" w:cs="Traditional Arabic" w:hint="cs"/>
          <w:sz w:val="72"/>
          <w:szCs w:val="72"/>
          <w:vertAlign w:val="subscript"/>
          <w:rtl/>
          <w:lang w:bidi="ar-EG"/>
        </w:rPr>
        <w:t>[سُورَةُ التَّحۡرِيمِ: ٦]</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عُلَمَاؤُنَا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الرَّحْمَةُ</w:t>
      </w:r>
      <w:r w:rsidRPr="008615D2">
        <w:rPr>
          <w:rFonts w:ascii="Traditional Arabic" w:hAnsi="Traditional Arabic" w:cs="Traditional Arabic"/>
          <w:sz w:val="72"/>
          <w:szCs w:val="72"/>
          <w:vertAlign w:val="subscript"/>
          <w:rtl/>
          <w:lang w:bidi="ar-EG"/>
        </w:rPr>
        <w:t>-: "</w:t>
      </w:r>
      <w:r w:rsidRPr="008615D2">
        <w:rPr>
          <w:rFonts w:ascii="Traditional Arabic" w:hAnsi="Traditional Arabic" w:cs="Traditional Arabic" w:hint="cs"/>
          <w:b/>
          <w:bCs/>
          <w:sz w:val="72"/>
          <w:szCs w:val="72"/>
          <w:vertAlign w:val="subscript"/>
          <w:rtl/>
          <w:lang w:bidi="ar-EG"/>
        </w:rPr>
        <w:t>قُوۤا۟ أَنفُسَكُمۡ وَأَهۡلِیكُمۡ نَارࣰا</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أَدِّبُوا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أَوْلَادَكُمْ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وَعَلِّمُوهُمْ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وَرَبُّوهُمْ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الِالْتِزَامِ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بِأَوَامِرِ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تَفْعَلُوا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أَلْقَيْتُمْ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جَهَنَّمَ</w:t>
      </w:r>
      <w:r w:rsidRPr="008615D2">
        <w:rPr>
          <w:rFonts w:ascii="Traditional Arabic" w:hAnsi="Traditional Arabic" w:cs="Traditional Arabic"/>
          <w:sz w:val="72"/>
          <w:szCs w:val="72"/>
          <w:vertAlign w:val="subscript"/>
          <w:rtl/>
          <w:lang w:bidi="ar-EG"/>
        </w:rPr>
        <w:t>.</w:t>
      </w:r>
    </w:p>
    <w:p w14:paraId="05DC10F0"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lang w:bidi="ar-EG"/>
        </w:rPr>
      </w:pP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يُرَاعِيَ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بَطْنِ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قَبْلَ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يَنْزِلَ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الْأَرْضِ؛</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أَوْجَبَ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الْإِسْلَامُ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الزَّوْجِ</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يُنْفِقَ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حَمْلِهَا،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يُنْفِقَ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حَلَالٍ،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يُقَصِّرَ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النَّفَقَةِ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سُبْحَانَهُ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{وَإِن كُنَّ أُو۟لَـٰتِ حَمۡلࣲ فَأَنفِقُوا۟ عَلَیۡهِنَّ حَتَّىٰ یَضَعۡنَ حَمۡلَهُنَّۚ}</w:t>
      </w:r>
      <w:r w:rsidRPr="008615D2">
        <w:rPr>
          <w:rFonts w:ascii="Traditional Arabic" w:hAnsi="Traditional Arabic" w:cs="Traditional Arabic" w:hint="cs"/>
          <w:sz w:val="72"/>
          <w:szCs w:val="72"/>
          <w:vertAlign w:val="subscript"/>
          <w:rtl/>
          <w:lang w:bidi="ar-EG"/>
        </w:rPr>
        <w:t>[سُورَةُ الطَّلَاقِ: ٦]</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يُنْفِقَ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كَوْنِهِ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جَنِينًا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يُقَصِّرَ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وَكَثِيرٌ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يَتَّقُونَ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يَحْدُثُ</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شَيْءٌ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النِّزَاعِ،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فَتَذْهَبُ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أَحْشَائِهَا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جَنِينٌ،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فَيَتَخَلَّفُ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النَّفَقَةِ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فَيَتْرُكُ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وَيُؤْثِمُ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وَيُضَيِّعُ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لَقَدْ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رَاعَى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الْجَنِينَ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كَوْنِهِ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بَطْنِ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وَأَحَاطَهُ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وَحَافَظَ</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أَتَيْتُ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يَتَغَدَّى،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تَعَالَ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أُحَدِّثْكَ؛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وَضَعَ</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الْمُسَافِرِ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وَالْحَامِلِ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وَالْمُرْضِعِ</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الصَّوْمَ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وَشَطْرَ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الصَّلَاةِ»</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cs"/>
          <w:b/>
          <w:bCs/>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أخرجه أبو داود (2408)، والترمذي (715)، والنسائي (2315) باختلاف يسير.</w:t>
      </w:r>
    </w:p>
    <w:p w14:paraId="66828274"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الْحَامِلُ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الْمُرْضِعُ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لَيْسَ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صِيَامٌ،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وَإِنَّمَا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الرَّاجِحُ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أَقْوَالِ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عُلَمَائِنَا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الْفِدْيَةَ،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تُطْعِمُ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يَوْمٍ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مِسْكِينًا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الصِّيَامَ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غَيْرُ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مُتَيَسِّرٍ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كَيْفَ؟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تَحْمَلُ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وَتَظَلُّ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قُرَابَةَ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رَمَضَانُ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أَثْنَاءِ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تَضَعُ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فَتُرْضِعُ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عَامَيْنِ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فَيَأْتِي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رَمَضَانَانِ؛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فَيَجْتَمِعُ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تِسْعُونَ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يَوْمًا،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كَيْفَ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تَقْضِي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الْأَيَّامَ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مُعَرَّضَةٌ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لِحَمْلٍ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آخَرَ؟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فَهَلْ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تَأْتِي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عَشْرِ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سِنِينَ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عِشْرِينَ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مُطَالَبَةً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بِقَضَاءِ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كَامِلَةٍ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صِيَامًا؟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وَدِينُ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يُسْرٌ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لَيْسَ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بِعُسْرٍ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رَخَّصَ</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رَسُولُ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صَلَّى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وَسَلَّمَ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لِلْحُبْلَى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الَّتِي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تَخَافُ</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نَفْسِهَا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تُفْطِرَ،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وَلِلْمُرْضِعِ</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الَّتِي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تَخَافُ</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وَلَدِهَا</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 xml:space="preserve">ضعفه الألباني في ضعيف ابن ماجه رقم (٣٢٨) </w:t>
      </w:r>
    </w:p>
    <w:p w14:paraId="37D38FFB"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lang w:bidi="ar-EG"/>
        </w:rPr>
      </w:pP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النَّفَقَةِ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رِعَايَةِ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لِنَفْسِهَا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يَتَعَرَّضَ</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يُحْمَدُ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عُقْبَاهُ</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يَغِيبُ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كَثِيرٍ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نِسَائِنَا،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يَغِيبُ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كَثِيرٍ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إِخْوَانِنَا،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يَغِيبُ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آبَاءِ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الْمُسْلِمِينَ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وَالْمُسْلِمَاتِ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يُعَوِّذَ</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الْجَنِينَ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يَرْقِيَهُ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وُجُودِهِ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بَطْنِ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أُمِّهِ</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عِمْرَانَ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السَّلَامُ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تَقُولُ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 xml:space="preserve">{وَإِنِّی سَمَّیۡتُهَا مَرۡیَمَ وَإِنِّیۤ أُعِیذُهَا بِكَ وَذُرِّیَّتَهَا مِنَ ٱلشَّیۡطَـٰنِ ٱلرَّجِیمِ } </w:t>
      </w:r>
      <w:r w:rsidRPr="008615D2">
        <w:rPr>
          <w:rFonts w:ascii="Traditional Arabic" w:hAnsi="Traditional Arabic" w:cs="Traditional Arabic" w:hint="cs"/>
          <w:sz w:val="72"/>
          <w:szCs w:val="72"/>
          <w:vertAlign w:val="subscript"/>
          <w:rtl/>
          <w:lang w:bidi="ar-EG"/>
        </w:rPr>
        <w:t>[سُورَةُ آلِ عِمۡرَانَ: ٣٦]</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كَلِمَاتٌ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قِيلَتْ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لَكِنِ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أَثَرِهَا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فَضْلِهَا؛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cs"/>
          <w:b/>
          <w:bCs/>
          <w:sz w:val="72"/>
          <w:szCs w:val="72"/>
          <w:vertAlign w:val="subscript"/>
          <w:rtl/>
          <w:lang w:bidi="ar-EG"/>
        </w:rPr>
        <w:t xml:space="preserve">ما مِن مَوْلُودٍ يُولَدُ إلَّا والشَّيْطانُ يَمَسُّهُ حِينَ يُولَدُ، فَيَسْتَهِلُّ صارِخًا مِن مَسِّ الشَّيْطانِ إيَّاهُ، إلَّا مَرْيَمَ وابْنَها، ثُمَّ يقولُ أبو هُرَيْرَةَ: واقْرَؤُوا إنْ شِئْتُمْ: {وَإنِّي أُعِيذُها بكَ وذُرِّيَّتَها مِنَ </w:t>
      </w:r>
      <w:r w:rsidRPr="008615D2">
        <w:rPr>
          <w:rFonts w:ascii="Traditional Arabic" w:hAnsi="Traditional Arabic" w:cs="Traditional Arabic" w:hint="cs"/>
          <w:b/>
          <w:bCs/>
          <w:sz w:val="72"/>
          <w:szCs w:val="72"/>
          <w:vertAlign w:val="subscript"/>
          <w:rtl/>
          <w:lang w:bidi="ar-EG"/>
        </w:rPr>
        <w:lastRenderedPageBreak/>
        <w:t xml:space="preserve">الشَّيْطانِ الرَّجِيمِ} [آل عمران: 36]. </w:t>
      </w:r>
      <w:r w:rsidRPr="008615D2">
        <w:rPr>
          <w:rFonts w:ascii="Traditional Arabic" w:hAnsi="Traditional Arabic" w:cs="Traditional Arabic" w:hint="cs"/>
          <w:sz w:val="72"/>
          <w:szCs w:val="72"/>
          <w:vertAlign w:val="subscript"/>
          <w:rtl/>
          <w:lang w:bidi="ar-EG"/>
        </w:rPr>
        <w:t>أخرجه البخاري (4548)، ومسلم (2366) .</w:t>
      </w:r>
    </w:p>
    <w:p w14:paraId="4A4762FB"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مَنَعَتِ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إِيذَاءِ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بَطْنِ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فَأَجَّلَتْ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تَنْفِيذَ</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طَالَمَا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كَائِنٌ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بَطْنِهَا</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ج</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يْدٍ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عِمْرَانَ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الْحُصَيْنِ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جُهَيْنَةَ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أَتَتْ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حُبْلَى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الزِّنَى،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فَقالَتْ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أَصَبْتُ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حَدًّا،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فأقِمْهُ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فَدَعَا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أَحْسِنْ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وَضَعَتْ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فَأْتِنِي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فَفَعَلَ،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فَشُكَّتْ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ثِيَابُهَا،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فَرُجِمَتْ،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تُصَلِّي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وَقَدْ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زَنَتْ؟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لقَدْ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تَابَتْ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تَوْبَةً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قُسِمَتْ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سَبْعِينَ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أَهْلِ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المَدِينَةِ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لَوَسِعَتْهُمْ،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وَجَدْتَ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تَوْبَةً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أَفْضَلَ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جَادَتْ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بنَفْسِهَا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تَعَالَى؟</w:t>
      </w:r>
      <w:r w:rsidRPr="008615D2">
        <w:rPr>
          <w:rFonts w:ascii="Traditional Arabic" w:hAnsi="Traditional Arabic" w:cs="Traditional Arabic" w:hint="cs"/>
          <w:sz w:val="72"/>
          <w:szCs w:val="72"/>
          <w:vertAlign w:val="subscript"/>
          <w:rtl/>
          <w:lang w:bidi="ar-EG"/>
        </w:rPr>
        <w:t>" صحيح مسلم(١٦٩٦)</w:t>
      </w:r>
      <w:r w:rsidRPr="008615D2">
        <w:rPr>
          <w:rFonts w:ascii="Traditional Arabic" w:hAnsi="Traditional Arabic" w:cs="Traditional Arabic"/>
          <w:sz w:val="72"/>
          <w:szCs w:val="72"/>
          <w:vertAlign w:val="subscript"/>
          <w:rtl/>
          <w:lang w:bidi="ar-EG"/>
        </w:rPr>
        <w:t xml:space="preserve"> </w:t>
      </w:r>
    </w:p>
    <w:p w14:paraId="2FAD0602"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lastRenderedPageBreak/>
        <w:t>وَفِي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رِوَايَةٍ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w:t>
      </w:r>
      <w:r w:rsidRPr="008615D2">
        <w:rPr>
          <w:rFonts w:ascii="Traditional Arabic" w:hAnsi="Traditional Arabic" w:cs="Traditional Arabic" w:hint="cs"/>
          <w:sz w:val="72"/>
          <w:szCs w:val="72"/>
          <w:vertAlign w:val="subscript"/>
          <w:rtl/>
          <w:lang w:bidi="ar-EG"/>
        </w:rPr>
        <w:t>اذْهَبِي فأرْضِعِيهِ حتَّى تَفْطِمِيهِ، فَلَمَّا فَطَمَتْهُ أَتَتْهُ بالصَّبِيِّ في يَدِهِ كِسْرَةُ خُبْزٍ، فَقالَتْ: هذا يا نَبِيَّ اللهِ قدْ فَطَمْتُهُ....." صحيح مسلم رقم (١٦٩٥)</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أَقَامَ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w:t>
      </w:r>
      <w:r w:rsidRPr="008615D2">
        <w:rPr>
          <w:rFonts w:ascii="Traditional Arabic" w:hAnsi="Traditional Arabic" w:cs="Traditional Arabic" w:hint="cs"/>
          <w:sz w:val="72"/>
          <w:szCs w:val="72"/>
          <w:vertAlign w:val="subscript"/>
          <w:rtl/>
          <w:lang w:bidi="ar-EG"/>
        </w:rPr>
        <w:t>د</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p>
    <w:p w14:paraId="1BCC57DD"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الْحُقُوقُ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تُؤَثِّرُ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أَيَّمَا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تَأْثِيرٍ،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وَلَكِنَّ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كَثِيرًا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الْمُسْلِمِينَ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يُبَالِي؛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يَهْتَمُّ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بِحُسْنِ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مَنْظَرِ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وَحُسْنِ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لِبَاسِهِ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وَتَعْلِيمِهِ،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وَيَهْتَمُّ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بِزِينَتِهِ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وَيَتَبَاهَى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الْغُلَامَ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أَحْلَى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ثِيَابَهُ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أَنْبَلَ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شَخْصَهُ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مَآلُهُ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وَبِئْسَ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الْقَرَارِ،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غَفْلَةِ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w:t>
      </w:r>
    </w:p>
    <w:p w14:paraId="09538AA9"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نَبِيُّنَا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قَبْلَ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الدُّخُولِ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بِأُمِّهِ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الدُّخُولِ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بِأُمِّهِ،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وَقَبْلَ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وُجُودِهِ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أَحْشَاءِ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أُمِّهِ</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وَعِنْدَ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وُجُودِهِ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أَحْشَاءِ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أُمِّهِ</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وِلَادَتِهِ</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الصَّحَابَةُ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رِضْوَانُ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غُلَامٌ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كَانُوا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يَأْخُذُونَهُ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زَالَ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بَدَنِهِ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يَأْخُذُونَهُ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فَمَاذَا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يَفْعَلُ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أَخْرَجَ</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دَاوُدَ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سُنَنِهِ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عَائِشَةَ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كَانَ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الصَّحَابَةُ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رِضْوَانُ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يَأْتُونَ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بِصِبْيَانِهِمْ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ق</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يْبَ</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وِلَادَتِهِمْ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فَيَأْتُونَ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بِهِمْ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النَّبِيِّ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صَلَّى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وَسَلَّمَ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فَيَدْعُو</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لَهُمْ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بِالْبَرَكَةِ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وَيُحَنِّكُهُمْ</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يَفْعَلُ؟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يَدْعُو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بِالْبَرَكَةِ؛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مَهْجُورَةٌ،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وَيَكْتَفِي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بِالْأَذَانِ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وَالْإِقَامَةِ،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وَالْأَذَانُ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وَالْإِقَامَةُ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وَرَدَتْ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أَدِلَّةٌ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وَلَكِنْ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ضَعَّفَهَا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كَثِيرٌ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أَهْلِ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وَاهْتَمَّ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وَتَرَكُوا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الثَّابِتَ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الصَّحِيحَ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صَحِيحِ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الْبُخَارِيِّ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وَغَيْرِهِ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صَحَابَةُ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رُزِقَ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أَحَدُهُمْ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يَأْخُذُهُ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عُقَيْبَ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الْوِلَادَةِ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يَدْعُو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بِالْبَرَكَةِ</w:t>
      </w:r>
      <w:r w:rsidRPr="008615D2">
        <w:rPr>
          <w:rFonts w:ascii="Traditional Arabic" w:hAnsi="Traditional Arabic" w:cs="Traditional Arabic"/>
          <w:sz w:val="72"/>
          <w:szCs w:val="72"/>
          <w:vertAlign w:val="subscript"/>
          <w:rtl/>
          <w:lang w:bidi="ar-EG"/>
        </w:rPr>
        <w:t>: «</w:t>
      </w:r>
      <w:r w:rsidRPr="008615D2">
        <w:rPr>
          <w:rFonts w:ascii="Traditional Arabic" w:hAnsi="Traditional Arabic" w:cs="Traditional Arabic" w:hint="eastAsia"/>
          <w:sz w:val="72"/>
          <w:szCs w:val="72"/>
          <w:vertAlign w:val="subscript"/>
          <w:rtl/>
          <w:lang w:bidi="ar-EG"/>
        </w:rPr>
        <w:t>اللَّهُمَّ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يُحَنِّكُهُ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w:t>
      </w:r>
    </w:p>
    <w:p w14:paraId="64FB32E9"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وَهَكَذَا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يُكْثِرَ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الدُّعَاءَ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بِالْبَرَكَةِ،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الْمَوْلُودِ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يُكْثِرَ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بِالدُّعَاءِ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بِالْبَرَكَةِ؛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التَّحْنِيكُ</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تَمْضَغَ</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تَجْعَلَهُ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بِحَنَكِ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يَأْتِي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فَيَأْتِي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بِتَمْرَةٍ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بِتَمْرَتَيْنِ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يَجْعَلُ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يَمْضَغُهُ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مَضْغًا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حَتَّى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يَصِيرَ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سَائِلًا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يَفْتَحُ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الْغُلَامِ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ثُمَّ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فْر</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غُهُ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بِحَيْثُ</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يَأْخُذُهُ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الْغُلَامُ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سَائِلًا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عَائِشَةَ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كَانَ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يُؤْتَى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بِالصِّبْيَانِ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فَيُبَرِّكُ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النَّبِيُّ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صَلَّى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وَسَلَّمَ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وَيُحَنِّكُهُمْ</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أَخْرَجَهُ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صَحِيحِهِ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وَأَبُو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دَاوُدَ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سُنَنِهِ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وَالْإِمَامُ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أَحْمَدُ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مُسْنَدِهِ</w:t>
      </w:r>
      <w:r w:rsidRPr="008615D2">
        <w:rPr>
          <w:rFonts w:ascii="Traditional Arabic" w:hAnsi="Traditional Arabic" w:cs="Traditional Arabic"/>
          <w:sz w:val="72"/>
          <w:szCs w:val="72"/>
          <w:vertAlign w:val="subscript"/>
          <w:rtl/>
          <w:lang w:bidi="ar-EG"/>
        </w:rPr>
        <w:t xml:space="preserve">. </w:t>
      </w:r>
    </w:p>
    <w:p w14:paraId="13DCF35B"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مُوسَى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وُلِدَ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غُلَامٌ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فَأَتَيْتُ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النَّبِيَّ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صَلَّى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وَسَلَّمَ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فَسَمَّاهُ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إِبْرَاهِيمَ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فَحَنَّكَهُ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بِتَمْرَةٍ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وَدَعَا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بِالْبَرَكَةِ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وَدَفَعَهُ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إِلَيَّ</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وَكَانَ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أَكْبَرَ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أَبِي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مُوسَى</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أخرجه البخاري (5467)، ومسلم (2145) مختصراً</w:t>
      </w:r>
    </w:p>
    <w:p w14:paraId="1E70B451"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cs"/>
          <w:b/>
          <w:bCs/>
          <w:sz w:val="72"/>
          <w:szCs w:val="72"/>
          <w:vertAlign w:val="subscript"/>
          <w:rtl/>
          <w:lang w:bidi="ar-EG"/>
        </w:rPr>
        <w:t>"وَكَانَ أَكْبَرَ وَلَدِ أَبِي مُوسَى"</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يَعْنِي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أَكْبَرِ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أَوْلَادِهِ</w:t>
      </w:r>
      <w:r w:rsidRPr="008615D2">
        <w:rPr>
          <w:rFonts w:ascii="Traditional Arabic" w:hAnsi="Traditional Arabic" w:cs="Traditional Arabic"/>
          <w:sz w:val="72"/>
          <w:szCs w:val="72"/>
          <w:vertAlign w:val="subscript"/>
          <w:rtl/>
          <w:lang w:bidi="ar-EG"/>
        </w:rPr>
        <w:t>.</w:t>
      </w:r>
    </w:p>
    <w:p w14:paraId="64C23B20"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يَدُلُّ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تَضْعِيفِ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حَدِيثِ</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التَّأْذِينِ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وَالْإِقَامَةِ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الْأَحَادِيثُ؛</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الصَّحَابَةَ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رِضْوَانُ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كَانُوا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يَأْتُونَ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بِأَبْنَائِهِمْ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ق</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يْبَ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وِلَادَتِهِمْ،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وَرَدَ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الْأَحَادِيثِ</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أَذَّنَ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أَقَامَ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الصَّلَاةَ،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وَلَكِنَّ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الْمَشْهُورَ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يَهْتَمُّونَ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بِذَلِكَ</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وَيَتْرُكُونَ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الثَّابِتَ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الصَّحِيحَ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w:t>
      </w:r>
    </w:p>
    <w:p w14:paraId="0A632135"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lastRenderedPageBreak/>
        <w:t>وَعَنْ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أَسْمَاءَ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بِنْتِ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بَكْرٍ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عَنْهُمْ</w:t>
      </w:r>
      <w:r w:rsidRPr="008615D2">
        <w:rPr>
          <w:rFonts w:ascii="Traditional Arabic" w:hAnsi="Traditional Arabic" w:cs="Traditional Arabic" w:hint="cs"/>
          <w:sz w:val="72"/>
          <w:szCs w:val="72"/>
          <w:vertAlign w:val="subscript"/>
          <w:rtl/>
          <w:lang w:bidi="ar-EG"/>
        </w:rPr>
        <w:t>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حَمَلَتْ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بِعَبْدِ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الزُّبَيْرِ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بِمَكَّةَ،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قَالَتْ</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فَخَرَجْتُ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وَأَنَا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مُتِمٌّ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فَأَتَيْتُ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الْمَدِينَةَ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 xml:space="preserve">فَنَزَلْتُ بقُبَاءٍ، فَوَلَدْتُهُ بقُبَاءٍ </w:t>
      </w:r>
      <w:r w:rsidRPr="008615D2">
        <w:rPr>
          <w:rFonts w:ascii="Traditional Arabic" w:hAnsi="Traditional Arabic" w:cs="Traditional Arabic" w:hint="eastAsia"/>
          <w:b/>
          <w:bCs/>
          <w:sz w:val="72"/>
          <w:szCs w:val="72"/>
          <w:vertAlign w:val="subscript"/>
          <w:rtl/>
          <w:lang w:bidi="ar-EG"/>
        </w:rPr>
        <w:t>ثُمَّ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أَتَيْتُ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رَسُولَ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صَلَّى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وَسَلَّمَ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فَوَضَعْتُهُ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حِجْرِهِ،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ثُمَّ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دَعَا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بِتَمْرَةٍ</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فَمَضَغَهَا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ثُمَّ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تَفَلَ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فَكَانَ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أَوَّلَ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شَيْءٍ</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دَخَلَ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جَوْفَهُ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رِيقُ</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رَسُولِ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صَلَّى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وَسَلَّمَ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ثُمَّ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حَنَّكَهُ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ثُمَّ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دَعَا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فَبَرَّكَ</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وَكَانَ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أَوَّلَ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مَوْلُودٍ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فِي</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الْإِسْلَامِ</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cs"/>
          <w:b/>
          <w:bCs/>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صحيح البخاري (٣٩٠٩) وأخرجه مسلم (2146) باختلاف يسير</w:t>
      </w:r>
    </w:p>
    <w:p w14:paraId="17FD94EB"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التَّحْنِيكِ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يَفْتَحَ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حَتَّى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يَنْزِلَ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سَائِلُ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جَوْفِهِ؛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يَتَيَسَّرْ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فَرُطَبٌ،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فَشَيْءٌ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حُلْوٌ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عَسَلُ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نَحْلٍ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تَمَسَّهُ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ذَكَرَ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الْحَافِظُ</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حَجَرٍ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الْفَتْحِ</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وَيُسْتَحَبُّ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الْمُحَنِّكُ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الصَّالِحِينَ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رَجُلًا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حَاضِرًا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الْمَوْلُودِ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حُمِلَ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وَهَكَذَا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الصَّحَابَةِ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رِضْوَانُ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الصَّحَابَةِ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عُلَمَائِهِمْ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w:t>
      </w:r>
    </w:p>
    <w:p w14:paraId="7646CAB8"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lang w:bidi="ar-EG"/>
        </w:rPr>
      </w:pPr>
      <w:r w:rsidRPr="008615D2">
        <w:rPr>
          <w:rFonts w:ascii="Traditional Arabic" w:hAnsi="Traditional Arabic" w:cs="Traditional Arabic" w:hint="eastAsia"/>
          <w:sz w:val="72"/>
          <w:szCs w:val="72"/>
          <w:vertAlign w:val="subscript"/>
          <w:rtl/>
          <w:lang w:bidi="ar-EG"/>
        </w:rPr>
        <w:lastRenderedPageBreak/>
        <w:t>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يَجِدُهُ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عُقُوقٍ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وَإِسَاءَةٍ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أَثَرٌ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آثَارِ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تَقْصِيرِ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نَتَّقِيَ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أَبْنَائِنَا،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حُقُوقًا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جَعَلَهَا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تَدَيُّنًا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وَجَعَلَهَا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اتِّبَاعًا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وَسُنَّةً</w:t>
      </w:r>
      <w:r w:rsidRPr="008615D2">
        <w:rPr>
          <w:rFonts w:ascii="Traditional Arabic" w:hAnsi="Traditional Arabic" w:cs="Traditional Arabic" w:hint="cs"/>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التَّارِكُ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تَارِكٌ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التَّارِكُ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مُخَالِفٌ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التَّارِكُ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مُتَّبِعٌ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لِغَيْرِ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سَبِيلِ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الْمُؤْمِنِينَ؛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وَقَدْ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 xml:space="preserve">{ وَمَن یُشَاقِقِ ٱلرَّسُولَ مِنۢ بَعۡدِ مَا تَبَیَّنَ لَهُ ٱلۡهُدَىٰ وَیَتَّبِعۡ غَیۡرَ سَبِیلِ ٱلۡمُؤۡمِنِینَ نُوَلِّهِۦ مَا تَوَلَّىٰ وَنُصۡلِهِۦ جَهَنَّمَۖ وَسَاۤءَتۡ مَصِیرًا } </w:t>
      </w:r>
      <w:r w:rsidRPr="008615D2">
        <w:rPr>
          <w:rFonts w:ascii="Traditional Arabic" w:hAnsi="Traditional Arabic" w:cs="Traditional Arabic" w:hint="cs"/>
          <w:sz w:val="72"/>
          <w:szCs w:val="72"/>
          <w:vertAlign w:val="subscript"/>
          <w:rtl/>
          <w:lang w:bidi="ar-EG"/>
        </w:rPr>
        <w:t>[سُورَةُ النِّسَاءِ: ١١٥].</w:t>
      </w:r>
    </w:p>
    <w:p w14:paraId="14DBDC6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w:t>
      </w:r>
      <w:r w:rsidRPr="008615D2">
        <w:rPr>
          <w:rFonts w:ascii="Traditional Arabic" w:hAnsi="Traditional Arabic" w:cs="Traditional Arabic" w:hint="eastAsia"/>
          <w:sz w:val="72"/>
          <w:szCs w:val="72"/>
          <w:vertAlign w:val="subscript"/>
          <w:rtl/>
          <w:lang w:bidi="ar-EG"/>
        </w:rPr>
        <w:t>كَفَى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بِالْمَرْءِ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إِثْمًا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يُضَيِّعَ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يَقُوتُ»</w:t>
      </w:r>
      <w:r w:rsidRPr="008615D2">
        <w:rPr>
          <w:rFonts w:ascii="Traditional Arabic" w:hAnsi="Traditional Arabic" w:cs="Traditional Arabic" w:hint="cs"/>
          <w:sz w:val="72"/>
          <w:szCs w:val="72"/>
          <w:vertAlign w:val="subscript"/>
          <w:rtl/>
          <w:lang w:bidi="ar-EG"/>
        </w:rPr>
        <w:t xml:space="preserve"> أخرجه أبو داود (1692)، والنسائي في ((السنن الكبرى)) (9177)، وأحمد (6495) وضعفه الألباني في غاية المرام.</w:t>
      </w:r>
    </w:p>
    <w:p w14:paraId="51A2E9BB"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كَفَى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الْآثَا</w:t>
      </w:r>
      <w:r w:rsidRPr="008615D2">
        <w:rPr>
          <w:rFonts w:ascii="Traditional Arabic" w:hAnsi="Traditional Arabic" w:cs="Traditional Arabic" w:hint="cs"/>
          <w:sz w:val="72"/>
          <w:szCs w:val="72"/>
          <w:vertAlign w:val="subscript"/>
          <w:rtl/>
          <w:lang w:bidi="ar-EG"/>
        </w:rPr>
        <w:t>م</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دُخُولِ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الْأَبْعَدِ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يُضَيِّعَ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يَقُوتُ،</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يُضَيِّعَ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يُضَيِّعَ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ابْنَتَهُ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يُضَيِّعَ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زَوْجَهُ،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وَالتَّضْيِيعُ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بِالتَّقْصِيرِ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أَدَاءِ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الْحُقُوقِ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lastRenderedPageBreak/>
        <w:t>إِلَيْهِمْ،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الْمَرْأَةَ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أُمُورٍ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يُحْمَدُ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عُقْبَاهَا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بِسَبَبِ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زَوْجٍ</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w:t>
      </w:r>
      <w:r w:rsidRPr="008615D2">
        <w:rPr>
          <w:rFonts w:ascii="Traditional Arabic" w:hAnsi="Traditional Arabic" w:cs="Traditional Arabic"/>
          <w:sz w:val="72"/>
          <w:szCs w:val="72"/>
          <w:vertAlign w:val="subscript"/>
          <w:rtl/>
          <w:lang w:bidi="ar-EG"/>
        </w:rPr>
        <w:t>.</w:t>
      </w:r>
    </w:p>
    <w:p w14:paraId="71ED7902"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نَبِيُّنَا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جَمِيعِ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مَرَاحِلِ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حَيَاتِهِ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وَحَالَ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مَمَاتِهِ،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لِبَاسِهِ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طَعَامِهِ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شَرَابِهِ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أَمْرِهِ،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الْعَبْدُ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د</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تَبَارَكَ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وَتَعَالَى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w:t>
      </w:r>
    </w:p>
    <w:p w14:paraId="3E4825E8"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حَقِّ</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الْوَلَدِ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وَالِدِهِ</w:t>
      </w:r>
      <w:r w:rsidRPr="008615D2">
        <w:rPr>
          <w:rFonts w:ascii="Traditional Arabic" w:hAnsi="Traditional Arabic" w:cs="Traditional Arabic" w:hint="cs"/>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يُحْسِنَ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تَسْمِيَةَ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يَوْمَ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الْقِيَامَةِ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يُدْعَوْنَ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بِأَسْمَائِهِمْ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وَبِأَسْمَاءِ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آبَائِهِمْ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إِنَّ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أَحَبَّ</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أَسْمَائِكُمْ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إِلَى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عَبْدُ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وَعَبْدُ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الرَّحْمَنِ»</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صحيح مسلم (٢١٣٢)</w:t>
      </w:r>
    </w:p>
    <w:p w14:paraId="70E30993"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خَيْرُ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الْأَسْمَاءِ</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عِنْدَ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عَبْدُ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وَعَبْدُ</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الرَّحْمَنِ،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وَأَصْدَقُ</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الْأَسْمَاءِ</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هَمَّامٌ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وَحَارِثٌ،</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وَشَرُّ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الْأَسْمَاءِ</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حَرْبٌ</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وَمُرَّةُ»</w:t>
      </w:r>
      <w:r w:rsidRPr="008615D2">
        <w:rPr>
          <w:rFonts w:ascii="Traditional Arabic" w:hAnsi="Traditional Arabic" w:cs="Traditional Arabic"/>
          <w:sz w:val="72"/>
          <w:szCs w:val="72"/>
          <w:vertAlign w:val="subscript"/>
          <w:rtl/>
          <w:lang w:bidi="ar-EG"/>
        </w:rPr>
        <w:t>.</w:t>
      </w:r>
    </w:p>
    <w:p w14:paraId="50F33381"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حكم المحدث : [فيه] فرج بن فضالة وهو ضعيف</w:t>
      </w:r>
    </w:p>
    <w:p w14:paraId="1D0BB34F"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التخريج : أخرجه ابن حبان في ((المجروحين)) (2/137)، وابن عدي في ((الكامل في الضعفاء)) (6/406)</w:t>
      </w:r>
      <w:r w:rsidRPr="008615D2">
        <w:rPr>
          <w:rFonts w:ascii="Traditional Arabic" w:hAnsi="Traditional Arabic" w:cs="Traditional Arabic" w:hint="cs"/>
          <w:sz w:val="72"/>
          <w:szCs w:val="72"/>
          <w:vertAlign w:val="subscript"/>
          <w:rtl/>
          <w:lang w:bidi="ar-EG"/>
        </w:rPr>
        <w:t>.</w:t>
      </w:r>
    </w:p>
    <w:p w14:paraId="64EA9033"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الْأَسْمَاءُ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يُحِبُّهُ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يُبْغِضُهُ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خَيْرٌ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وَمِنْهَا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شَرٌّ</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وَيَلْتَحِقُ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بِهَذَيْنِ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الِاسْمَيْنِ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مِثْلَهُمَا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كَعَبْدِ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الْمَلِكِ</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وَعَبْدِ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الرَّحِيمِ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وَعَبْدِ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الْقُدُّوسِ؛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الْأَسْمَاءَ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كُلَّهَا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تُؤَدِّي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وَصْفِ</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الْمَرْءِ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بِعُبُودِيَّةِ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الِاقْتِصَارُ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هَذَيْنِ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الِاسْمَيْنِ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الْأَسْمَاءَ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جَمِيعًا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تَقَعُ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تَحْتَهُمَا؛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وَالرَّحْمَنُ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الْأَسْمَاءِ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يُنْسَبُ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إِلَيْهِمَا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جَمِيعُ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أَسْمَاءِ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وَجَلَّ</w:t>
      </w:r>
      <w:r w:rsidRPr="008615D2">
        <w:rPr>
          <w:rFonts w:ascii="Traditional Arabic" w:hAnsi="Traditional Arabic" w:cs="Traditional Arabic"/>
          <w:sz w:val="72"/>
          <w:szCs w:val="72"/>
          <w:vertAlign w:val="subscript"/>
          <w:rtl/>
          <w:lang w:bidi="ar-EG"/>
        </w:rPr>
        <w:t>.</w:t>
      </w:r>
    </w:p>
    <w:p w14:paraId="15AADEB4"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يَتَفَاءَلُ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بِالِاسْمِ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الْحَسَنِ؛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عَبَّاسٍ</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كَانَ</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رَسُولُ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صَلَّى</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اللَّهُ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عَلَيْهِ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وَسَلَّمَ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يَتَفَاءَلُ</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وَلَا</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يَتَطَيَّرُ،</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وَيُعْجِبُهُ</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الِاسْمُ</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الْحَسَنُ»</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cs"/>
          <w:sz w:val="72"/>
          <w:szCs w:val="72"/>
          <w:vertAlign w:val="subscript"/>
          <w:rtl/>
          <w:lang w:bidi="ar-EG"/>
        </w:rPr>
        <w:t>أخرجه أحمد (2328) واللفظ له، والطيالسي (2813)، وابن حبان (5825) صححه الألباني في صحيح الجامع (٤٩٠٤)</w:t>
      </w:r>
    </w:p>
    <w:p w14:paraId="572E61A0"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lastRenderedPageBreak/>
        <w:t xml:space="preserve"> </w:t>
      </w:r>
      <w:r w:rsidRPr="008615D2">
        <w:rPr>
          <w:rFonts w:ascii="Traditional Arabic" w:hAnsi="Traditional Arabic" w:cs="Traditional Arabic" w:hint="eastAsia"/>
          <w:sz w:val="72"/>
          <w:szCs w:val="72"/>
          <w:vertAlign w:val="subscript"/>
          <w:rtl/>
          <w:lang w:bidi="ar-EG"/>
        </w:rPr>
        <w:t>وَبَيَّنَ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الِاسْمَ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الْحَسَنَ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الْهَدْيِ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الْحَسَنِ،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وَالِاسْمَ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الْقَبِيحَ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مُخَالَفَةِ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الصَّحِيحِ</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فَعَنْ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ابْنِ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عُمَرَ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رَضِيَ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عَنْهُمَا</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غَيَّرَ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اسْمَ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w:t>
      </w:r>
      <w:r w:rsidRPr="008615D2">
        <w:rPr>
          <w:rFonts w:ascii="Traditional Arabic" w:hAnsi="Traditional Arabic" w:cs="Traditional Arabic" w:hint="cs"/>
          <w:sz w:val="72"/>
          <w:szCs w:val="72"/>
          <w:vertAlign w:val="subscript"/>
          <w:rtl/>
          <w:lang w:bidi="ar-EG"/>
        </w:rPr>
        <w:t>ا</w:t>
      </w:r>
      <w:r w:rsidRPr="008615D2">
        <w:rPr>
          <w:rFonts w:ascii="Traditional Arabic" w:hAnsi="Traditional Arabic" w:cs="Traditional Arabic" w:hint="eastAsia"/>
          <w:sz w:val="72"/>
          <w:szCs w:val="72"/>
          <w:vertAlign w:val="subscript"/>
          <w:rtl/>
          <w:lang w:bidi="ar-EG"/>
        </w:rPr>
        <w:t>صِيةَ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eastAsia"/>
          <w:b/>
          <w:bCs/>
          <w:sz w:val="72"/>
          <w:szCs w:val="72"/>
          <w:vertAlign w:val="subscript"/>
          <w:rtl/>
          <w:lang w:bidi="ar-EG"/>
        </w:rPr>
        <w:t>أَنْتِ</w:t>
      </w:r>
      <w:r w:rsidRPr="008615D2">
        <w:rPr>
          <w:rFonts w:ascii="Traditional Arabic" w:hAnsi="Traditional Arabic" w:cs="Traditional Arabic"/>
          <w:b/>
          <w:bCs/>
          <w:sz w:val="72"/>
          <w:szCs w:val="72"/>
          <w:vertAlign w:val="subscript"/>
          <w:rtl/>
          <w:lang w:bidi="ar-EG"/>
        </w:rPr>
        <w:t xml:space="preserve"> </w:t>
      </w:r>
      <w:r w:rsidRPr="008615D2">
        <w:rPr>
          <w:rFonts w:ascii="Traditional Arabic" w:hAnsi="Traditional Arabic" w:cs="Traditional Arabic" w:hint="eastAsia"/>
          <w:b/>
          <w:bCs/>
          <w:sz w:val="72"/>
          <w:szCs w:val="72"/>
          <w:vertAlign w:val="subscript"/>
          <w:rtl/>
          <w:lang w:bidi="ar-EG"/>
        </w:rPr>
        <w:t>جَمِيلَةُ»،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صحيح مسلم (٢١٣٩)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 xml:space="preserve">وهو من أفراد مسلم على البخاري </w:t>
      </w:r>
    </w:p>
    <w:p w14:paraId="296426D8"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غَيَّرَ</w:t>
      </w:r>
      <w:r w:rsidRPr="008615D2">
        <w:rPr>
          <w:rFonts w:ascii="Traditional Arabic" w:hAnsi="Traditional Arabic" w:cs="Traditional Arabic" w:hint="eastAsia"/>
          <w:sz w:val="72"/>
          <w:szCs w:val="72"/>
          <w:vertAlign w:val="subscript"/>
          <w:rtl/>
          <w:lang w:bidi="ar-EG"/>
        </w:rPr>
        <w:t>اسْمَ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اسْمُهُ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الْعَاصِ</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أخرجه مسلم (1782)، وأحمد (17867)، والحاكم (7726) باختلاف يسير</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p>
    <w:p w14:paraId="0232FFA5"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وَغَيَّرَ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اسْمَ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سَمَّى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نَفْسَهُ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غُرَابًا</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وَغَيَّرَ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اسْمَ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سَمَّى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نَفْسَهُ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حَرْبًا</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وَغَيَّرَ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اسْمَ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سَمَّى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نَفْسَهُ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الْمُضْطَجِعَ</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فَسَمَّاهُ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الْمُنْبَعِثَ</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وَغَيَّرَ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أَرْض</w:t>
      </w:r>
      <w:r w:rsidRPr="008615D2">
        <w:rPr>
          <w:rFonts w:ascii="Traditional Arabic" w:hAnsi="Traditional Arabic" w:cs="Traditional Arabic" w:hint="cs"/>
          <w:sz w:val="72"/>
          <w:szCs w:val="72"/>
          <w:vertAlign w:val="subscript"/>
          <w:rtl/>
          <w:lang w:bidi="ar-EG"/>
        </w:rPr>
        <w:t>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تُسَمَّى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عَفِرَةَ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sz w:val="72"/>
          <w:szCs w:val="72"/>
          <w:vertAlign w:val="subscript"/>
          <w:rtl/>
          <w:lang w:bidi="ar-EG"/>
        </w:rPr>
        <w:t xml:space="preserve">سَمَّاها </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خَضِرَة</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hint="eastAsia"/>
          <w:sz w:val="72"/>
          <w:szCs w:val="72"/>
          <w:vertAlign w:val="subscript"/>
          <w:rtl/>
          <w:lang w:bidi="ar-EG"/>
        </w:rPr>
        <w:t>»</w:t>
      </w:r>
      <w:r w:rsidRPr="008615D2">
        <w:rPr>
          <w:rFonts w:ascii="Traditional Arabic" w:hAnsi="Traditional Arabic" w:cs="Traditional Arabic" w:hint="cs"/>
          <w:sz w:val="72"/>
          <w:szCs w:val="72"/>
          <w:vertAlign w:val="subscript"/>
          <w:rtl/>
          <w:lang w:bidi="ar-EG"/>
        </w:rPr>
        <w:t>، و"</w:t>
      </w:r>
      <w:r w:rsidRPr="008615D2">
        <w:rPr>
          <w:rFonts w:ascii="Traditional Arabic" w:hAnsi="Traditional Arabic" w:cs="Traditional Arabic" w:hint="eastAsia"/>
          <w:sz w:val="72"/>
          <w:szCs w:val="72"/>
          <w:vertAlign w:val="subscript"/>
          <w:rtl/>
          <w:lang w:bidi="ar-EG"/>
        </w:rPr>
        <w:t>شِعْبِ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الضَّلَالَةِ</w:t>
      </w:r>
      <w:r w:rsidRPr="008615D2">
        <w:rPr>
          <w:rFonts w:ascii="Traditional Arabic" w:hAnsi="Traditional Arabic" w:cs="Traditional Arabic"/>
          <w:sz w:val="72"/>
          <w:szCs w:val="72"/>
          <w:vertAlign w:val="subscript"/>
          <w:rtl/>
          <w:lang w:bidi="ar-EG"/>
        </w:rPr>
        <w:t>"</w:t>
      </w:r>
      <w:r w:rsidRPr="008615D2">
        <w:rPr>
          <w:rFonts w:ascii="Traditional Arabic" w:hAnsi="Traditional Arabic" w:cs="Traditional Arabic" w:hint="cs"/>
          <w:sz w:val="72"/>
          <w:szCs w:val="72"/>
          <w:vertAlign w:val="subscript"/>
          <w:rtl/>
          <w:lang w:bidi="ar-EG"/>
        </w:rPr>
        <w:t xml:space="preserve"> سمّاهُ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شِعْب</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الْهُدَى»</w:t>
      </w:r>
      <w:r w:rsidRPr="008615D2">
        <w:rPr>
          <w:rFonts w:ascii="Traditional Arabic" w:hAnsi="Traditional Arabic" w:cs="Traditional Arabic" w:hint="cs"/>
          <w:sz w:val="72"/>
          <w:szCs w:val="72"/>
          <w:vertAlign w:val="subscript"/>
          <w:rtl/>
          <w:lang w:bidi="ar-EG"/>
        </w:rPr>
        <w:t xml:space="preserve"> سنن أبي داوود</w:t>
      </w:r>
      <w:r w:rsidRPr="008615D2">
        <w:rPr>
          <w:rFonts w:ascii="Traditional Arabic" w:hAnsi="Traditional Arabic" w:cs="Traditional Arabic"/>
          <w:sz w:val="72"/>
          <w:szCs w:val="72"/>
          <w:vertAlign w:val="subscript"/>
          <w:rtl/>
          <w:lang w:bidi="ar-EG"/>
        </w:rPr>
        <w:t>.</w:t>
      </w:r>
    </w:p>
    <w:p w14:paraId="798601E1" w14:textId="77777777" w:rsidR="00D57213" w:rsidRPr="008615D2" w:rsidRDefault="00D57213" w:rsidP="008615D2">
      <w:pPr>
        <w:spacing w:before="240" w:line="240" w:lineRule="auto"/>
        <w:jc w:val="both"/>
        <w:rPr>
          <w:rFonts w:ascii="Traditional Arabic" w:hAnsi="Traditional Arabic" w:cs="Traditional Arabic"/>
          <w:b/>
          <w:bCs/>
          <w:sz w:val="72"/>
          <w:szCs w:val="72"/>
          <w:vertAlign w:val="subscript"/>
          <w:rtl/>
          <w:lang w:bidi="ar-EG"/>
        </w:rPr>
      </w:pPr>
      <w:r w:rsidRPr="008615D2">
        <w:rPr>
          <w:rFonts w:ascii="Traditional Arabic" w:hAnsi="Traditional Arabic" w:cs="Traditional Arabic" w:hint="eastAsia"/>
          <w:sz w:val="72"/>
          <w:szCs w:val="72"/>
          <w:vertAlign w:val="subscript"/>
          <w:rtl/>
          <w:lang w:bidi="ar-EG"/>
        </w:rPr>
        <w:lastRenderedPageBreak/>
        <w:t>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الْأَشْيَاءُ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الْحُقُوقِ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الَّتِي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تُؤَدَّى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عُقُوقٍ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إِسَاءَةٍ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تَطَاوُلٍ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هُوَ</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جَزَاءٌ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كَانَ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تَقْصِيرِ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الْأَبَوَيْنِ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وَالِدَيْهِمَا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أَوْلَادِهِمَا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فَلْنَتَّقِ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وَلْنَتَعَلَّمْ،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نَتَعَلَّمُ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يَنْبَغِي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تِجَاهَ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أَبْنَائِنَا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قَبْلَ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نُلْقِيَ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النَّارِ</w:t>
      </w:r>
      <w:r w:rsidRPr="008615D2">
        <w:rPr>
          <w:rFonts w:ascii="Traditional Arabic" w:hAnsi="Traditional Arabic" w:cs="Traditional Arabic" w:hint="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الْوَالِدُ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الَّذِي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يُرَبِّي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وَلَدَهُ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الْكِتَابِ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وَالسُّنَّةِ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إِنَّمَا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يُسَمِّنُهُ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يَكُونَ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حَطَبًا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هَكَذَا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عَزَّ</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وَجَلَّ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cs"/>
          <w:b/>
          <w:bCs/>
          <w:sz w:val="72"/>
          <w:szCs w:val="72"/>
          <w:vertAlign w:val="subscript"/>
          <w:rtl/>
          <w:lang w:bidi="ar-EG"/>
        </w:rPr>
        <w:t xml:space="preserve">{ یَـٰۤأَیُّهَا ٱلَّذِینَ ءَامَنُوا۟ قُوۤا۟ أَنفُسَكُمۡ وَأَهۡلِیكُمۡ نَارࣰا وَقُودُهَا ٱلنَّاسُ وَٱلۡحِجَارَةُ عَلَیۡهَا مَلَـٰۤىِٕكَةٌ غِلَاظࣱ شِدَادࣱ لَّا یَعۡصُونَ ٱللَّهَ مَاۤ أَمَرَهُمۡ وَیَفۡعَلُونَ مَا یُؤۡمَرُونَ } </w:t>
      </w:r>
      <w:r w:rsidRPr="008615D2">
        <w:rPr>
          <w:rFonts w:ascii="Traditional Arabic" w:hAnsi="Traditional Arabic" w:cs="Traditional Arabic" w:hint="cs"/>
          <w:sz w:val="72"/>
          <w:szCs w:val="72"/>
          <w:vertAlign w:val="subscript"/>
          <w:rtl/>
          <w:lang w:bidi="ar-EG"/>
        </w:rPr>
        <w:t>[سُورَةُ التَّحۡرِيمِ: ٦]</w:t>
      </w:r>
      <w:r w:rsidRPr="008615D2">
        <w:rPr>
          <w:rFonts w:ascii="Traditional Arabic" w:hAnsi="Traditional Arabic" w:cs="Traditional Arabic" w:hint="cs"/>
          <w:b/>
          <w:bCs/>
          <w:sz w:val="72"/>
          <w:szCs w:val="72"/>
          <w:vertAlign w:val="subscript"/>
          <w:rtl/>
          <w:lang w:bidi="ar-EG"/>
        </w:rPr>
        <w:t>.</w:t>
      </w:r>
    </w:p>
    <w:p w14:paraId="250303A3"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t>قَالَ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عُلَمَاؤُنَا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الرَّحْمَةُ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يُنَادِي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الْعَالَمِينَ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الْمُؤْمِنِينَ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فَيَقُولُ</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اتَّقُوا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وَقُوا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أَنْفُسَكُمْ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وَقُوا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أَوْلَادَكُمْ؛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cs"/>
          <w:b/>
          <w:bCs/>
          <w:sz w:val="72"/>
          <w:szCs w:val="72"/>
          <w:vertAlign w:val="subscript"/>
          <w:rtl/>
          <w:lang w:bidi="ar-EG"/>
        </w:rPr>
        <w:t>قُوۤا۟ أَنفُسَكُمۡ وَأَهۡلِیكُمۡ</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أَيْ</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عَلِّمُوهُمْ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وَأَدِّبُوهُمْ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وَأَلْزِمُوهُمْ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بِكِتَابِ</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وَسُنَّةِ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رَسُولِهِ،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وَإِنْ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تَفْعَلُوا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فَإِنَّمَا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تُلْقُونَ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وَهَذِهِ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صِفَتُهَا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b/>
          <w:bCs/>
          <w:sz w:val="72"/>
          <w:szCs w:val="72"/>
          <w:vertAlign w:val="subscript"/>
          <w:rtl/>
          <w:lang w:bidi="ar-EG"/>
        </w:rPr>
        <w:t>{</w:t>
      </w:r>
      <w:r w:rsidRPr="008615D2">
        <w:rPr>
          <w:rFonts w:ascii="Traditional Arabic" w:hAnsi="Traditional Arabic" w:cs="Traditional Arabic" w:hint="cs"/>
          <w:b/>
          <w:bCs/>
          <w:sz w:val="72"/>
          <w:szCs w:val="72"/>
          <w:vertAlign w:val="subscript"/>
          <w:rtl/>
          <w:lang w:bidi="ar-EG"/>
        </w:rPr>
        <w:t xml:space="preserve">عَلَیۡهَا مَلَـٰۤىِٕكَةٌ غِلَاظࣱ شِدَادࣱ لَّا یَعۡصُونَ ٱللَّهَ مَاۤ أَمَرَهُمۡ وَیَفۡعَلُونَ مَا یُؤۡمَرُونَ } </w:t>
      </w:r>
      <w:r w:rsidRPr="008615D2">
        <w:rPr>
          <w:rFonts w:ascii="Traditional Arabic" w:hAnsi="Traditional Arabic" w:cs="Traditional Arabic"/>
          <w:b/>
          <w:bCs/>
          <w:sz w:val="72"/>
          <w:szCs w:val="72"/>
          <w:vertAlign w:val="subscript"/>
          <w:rtl/>
          <w:lang w:bidi="ar-EG"/>
        </w:rPr>
        <w:t>.</w:t>
      </w:r>
    </w:p>
    <w:p w14:paraId="7FAF482C"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eastAsia"/>
          <w:sz w:val="72"/>
          <w:szCs w:val="72"/>
          <w:vertAlign w:val="subscript"/>
          <w:rtl/>
          <w:lang w:bidi="ar-EG"/>
        </w:rPr>
        <w:lastRenderedPageBreak/>
        <w:t>اللَّهُمَّ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أَعِنَّا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أَدَاءِ</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حُقُوقِ</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أَبْنَائِنَا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وَأَعِنَّا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الْأَخْذِ</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بِهِمْ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إِلَى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النَّجَاةِ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النَّارِ،</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وَاجْعَلْهُمْ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حُجَّةً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وَلَا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تَجْعَلْهُمْ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حُجَّةً</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وَاجْعَلْهُمْ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صَالِحِينَ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شَاكِرِينَ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ذَكَّارِينَ،</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نَبِيِّنَا</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مُحَمَّدٍ</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صَلَّى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اللَّهُ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عَلَيْهِ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وَعَلَى</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آلِهِ</w:t>
      </w:r>
      <w:r w:rsidRPr="008615D2">
        <w:rPr>
          <w:rFonts w:ascii="Traditional Arabic" w:hAnsi="Traditional Arabic" w:cs="Traditional Arabic"/>
          <w:sz w:val="72"/>
          <w:szCs w:val="72"/>
          <w:vertAlign w:val="subscript"/>
          <w:rtl/>
          <w:lang w:bidi="ar-EG"/>
        </w:rPr>
        <w:t xml:space="preserve"> </w:t>
      </w:r>
      <w:r w:rsidRPr="008615D2">
        <w:rPr>
          <w:rFonts w:ascii="Traditional Arabic" w:hAnsi="Traditional Arabic" w:cs="Traditional Arabic" w:hint="eastAsia"/>
          <w:sz w:val="72"/>
          <w:szCs w:val="72"/>
          <w:vertAlign w:val="subscript"/>
          <w:rtl/>
          <w:lang w:bidi="ar-EG"/>
        </w:rPr>
        <w:t>وَسَلَّمَ</w:t>
      </w:r>
      <w:r w:rsidRPr="008615D2">
        <w:rPr>
          <w:rFonts w:ascii="Traditional Arabic" w:hAnsi="Traditional Arabic" w:cs="Traditional Arabic"/>
          <w:sz w:val="72"/>
          <w:szCs w:val="72"/>
          <w:vertAlign w:val="subscript"/>
          <w:rtl/>
          <w:lang w:bidi="ar-EG"/>
        </w:rPr>
        <w:t>.</w:t>
      </w:r>
    </w:p>
    <w:p w14:paraId="2EC438A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lang w:bidi="ar-EG"/>
        </w:rPr>
      </w:pPr>
      <w:r w:rsidRPr="008615D2">
        <w:rPr>
          <w:rFonts w:ascii="Traditional Arabic" w:hAnsi="Traditional Arabic" w:cs="Traditional Arabic" w:hint="cs"/>
          <w:sz w:val="72"/>
          <w:szCs w:val="72"/>
          <w:vertAlign w:val="subscript"/>
          <w:rtl/>
          <w:lang w:bidi="ar-EG"/>
        </w:rPr>
        <w:t xml:space="preserve">إنَّ الحمدَ للهِ نَحْمَدُهُ </w:t>
      </w:r>
      <w:r w:rsidRPr="008615D2">
        <w:rPr>
          <w:rFonts w:ascii="Traditional Arabic" w:hAnsi="Traditional Arabic" w:cs="Traditional Arabic" w:hint="eastAsia"/>
          <w:sz w:val="72"/>
          <w:szCs w:val="72"/>
          <w:vertAlign w:val="subscript"/>
          <w:rtl/>
        </w:rPr>
        <w:t>وَنَسْتَعِينُهُ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وَنَسْتَغْفِرُهُ،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وَنَعُوذُ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أَنْفُسِنَا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سَيِّئَاتِ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أَعْمَالِنَا،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مُضِلَّ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يُضْلِلْ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هَادِيَ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وَأَشْهَدُ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وَأَشْهَدُ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وَرَسُولُهُ،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p>
    <w:p w14:paraId="38BF5B2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و</w:t>
      </w:r>
      <w:r w:rsidRPr="008615D2">
        <w:rPr>
          <w:rFonts w:ascii="Traditional Arabic" w:hAnsi="Traditional Arabic" w:cs="Traditional Arabic" w:hint="eastAsia"/>
          <w:sz w:val="72"/>
          <w:szCs w:val="72"/>
          <w:vertAlign w:val="subscript"/>
          <w:rtl/>
        </w:rPr>
        <w:t>خَيْر</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مُحْدَثَاتُهَا،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مُحْدَثَةٍ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ضَلَالَةٌ،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ضَلَالَةٍ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النَّارِ</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p>
    <w:p w14:paraId="2018CF3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الْمُجْتَمَعِ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الْآوِنَةِ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أُمُورًا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عَجِيبَةً،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أَحْوَالًا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يُوَقَّرُ،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يُطَاعُ،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زَوْجًا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يُعْطَى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الزَّوْجَةُ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مِشْكَاةِ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مَصَابِيحِ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الدُّجَى،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الشَّرِيعَةِ؛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غ</w:t>
      </w:r>
      <w:r w:rsidRPr="008615D2">
        <w:rPr>
          <w:rFonts w:ascii="Traditional Arabic" w:hAnsi="Traditional Arabic" w:cs="Traditional Arabic" w:hint="eastAsia"/>
          <w:sz w:val="72"/>
          <w:szCs w:val="72"/>
          <w:vertAlign w:val="subscript"/>
          <w:rtl/>
        </w:rPr>
        <w:t>َيِّهِ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وَفُجُورِهِ،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كُفْرِهِ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وَضَلَالِهِ،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سُوئِهِ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وَخِلَالِهِ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w:t>
      </w:r>
      <w:r w:rsidRPr="008615D2">
        <w:rPr>
          <w:rFonts w:ascii="Traditional Arabic" w:hAnsi="Traditional Arabic" w:cs="Traditional Arabic" w:hint="cs"/>
          <w:sz w:val="72"/>
          <w:szCs w:val="72"/>
          <w:vertAlign w:val="subscript"/>
          <w:rtl/>
        </w:rPr>
        <w:t>ن</w:t>
      </w:r>
      <w:r w:rsidRPr="008615D2">
        <w:rPr>
          <w:rFonts w:ascii="Traditional Arabic" w:hAnsi="Traditional Arabic" w:cs="Traditional Arabic" w:hint="eastAsia"/>
          <w:sz w:val="72"/>
          <w:szCs w:val="72"/>
          <w:vertAlign w:val="subscript"/>
          <w:rtl/>
        </w:rPr>
        <w:t>َاقِصَةِ؛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بِالْوَحْيِ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الْمُنَزَّلِ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وَبِالشَّرْعِ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الْمُطَهَّرِ</w:t>
      </w:r>
      <w:r w:rsidRPr="008615D2">
        <w:rPr>
          <w:rFonts w:ascii="Traditional Arabic" w:hAnsi="Traditional Arabic" w:cs="Traditional Arabic"/>
          <w:sz w:val="72"/>
          <w:szCs w:val="72"/>
          <w:vertAlign w:val="subscript"/>
          <w:rtl/>
        </w:rPr>
        <w:t>.</w:t>
      </w:r>
    </w:p>
    <w:p w14:paraId="72D362D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فَسَدَ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بَعِيدًا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شَرِيعَةِ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الْهِجْرَةِ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لَنْ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يُصْلِحَ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آخِرَ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الْأُمَّةِ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أَصْلَحَ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أَوَّلَهَا»</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لَنْ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يُصْلِحَ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عَزَّ</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آخِرَ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الْأُمَّةِ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صَلَاحُ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أَوَّلِهَا»</w:t>
      </w:r>
      <w:r w:rsidRPr="008615D2">
        <w:rPr>
          <w:rFonts w:ascii="Traditional Arabic" w:hAnsi="Traditional Arabic" w:cs="Traditional Arabic"/>
          <w:sz w:val="72"/>
          <w:szCs w:val="72"/>
          <w:vertAlign w:val="subscript"/>
          <w:rtl/>
        </w:rPr>
        <w:t>.</w:t>
      </w:r>
    </w:p>
    <w:p w14:paraId="328328A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وَحِينَمَا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نَحْنُ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بِصَدَدِهِ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الْعُصُورِ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يُسَمَّى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بِـ«فِقْهِ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تَرْبِيَةِ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الْأَقْدَمِينَ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مُصَنَّفَاتٍ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يُطْلَقُ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يُسَمَّى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بِـ«فِقْهِ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تَرْبِيَةِ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مُصَنَّفَاتٍ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بِمُسَمَّى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أَحْكَامِ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الْمَوْلُودِ»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الْأَحْكَامِ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الْمُتَعَلِّقَةِ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بِالْمُكَلَّفِينَ»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عَقَائِدَ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وَعِبَادَاتٍ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وَمُعَامَلَاتٍ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وَأَخْلَاقٍ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وَسُلُوكٍ؛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عُلَمَاءَنَا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فَهِمُوا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فَهِمُوا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الْمُعَاصِرِينَ،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عُلَمَاؤُنَا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الْأَقْدَمُونَ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صَنِيعَةُ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صن</w:t>
      </w:r>
      <w:r w:rsidRPr="008615D2">
        <w:rPr>
          <w:rFonts w:ascii="Traditional Arabic" w:hAnsi="Traditional Arabic" w:cs="Traditional Arabic" w:hint="eastAsia"/>
          <w:sz w:val="72"/>
          <w:szCs w:val="72"/>
          <w:vertAlign w:val="subscript"/>
          <w:rtl/>
        </w:rPr>
        <w:t>ْعَتُهُ،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شَاكِلَتِهِ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انْطِلَاقًا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آيَاتِ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أَحَادِيثِ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سُنَّتِهِ</w:t>
      </w:r>
      <w:r w:rsidRPr="008615D2">
        <w:rPr>
          <w:rFonts w:ascii="Traditional Arabic" w:hAnsi="Traditional Arabic" w:cs="Traditional Arabic"/>
          <w:sz w:val="72"/>
          <w:szCs w:val="72"/>
          <w:vertAlign w:val="subscript"/>
          <w:rtl/>
        </w:rPr>
        <w:t>.</w:t>
      </w:r>
    </w:p>
    <w:p w14:paraId="6CBC173D"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وَيُوَضِّحُهُ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تَعَالَى</w:t>
      </w:r>
      <w:r w:rsidRPr="008615D2">
        <w:rPr>
          <w:rFonts w:ascii="Traditional Arabic" w:hAnsi="Traditional Arabic" w:cs="Traditional Arabic"/>
          <w:sz w:val="72"/>
          <w:szCs w:val="72"/>
          <w:vertAlign w:val="subscript"/>
          <w:rtl/>
        </w:rPr>
        <w:t xml:space="preserve">: </w:t>
      </w:r>
    </w:p>
    <w:p w14:paraId="06D46750"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cs"/>
          <w:b/>
          <w:bCs/>
          <w:sz w:val="72"/>
          <w:szCs w:val="72"/>
          <w:vertAlign w:val="subscript"/>
          <w:rtl/>
        </w:rPr>
        <w:t xml:space="preserve">{ قُلۡ كُلࣱّ یَعۡمَلُ عَلَىٰ شَاكِلَتِهِۦ} </w:t>
      </w:r>
      <w:r w:rsidRPr="008615D2">
        <w:rPr>
          <w:rFonts w:ascii="Traditional Arabic" w:hAnsi="Traditional Arabic" w:cs="Traditional Arabic" w:hint="cs"/>
          <w:sz w:val="72"/>
          <w:szCs w:val="72"/>
          <w:vertAlign w:val="subscript"/>
          <w:rtl/>
        </w:rPr>
        <w:t>[سُورَةُ الإِسۡرَاءِ: ٨٤].</w:t>
      </w:r>
    </w:p>
    <w:p w14:paraId="1D8C2E1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وَقَوْلُهُ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p>
    <w:p w14:paraId="25D22EBC"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cs"/>
          <w:b/>
          <w:bCs/>
          <w:sz w:val="72"/>
          <w:szCs w:val="72"/>
          <w:vertAlign w:val="subscript"/>
          <w:rtl/>
        </w:rPr>
        <w:t>{۞ إِنَّ ٱللَّهَ ٱصۡطَفَىٰۤ ءَادَمَ وَنُوحࣰا وَءَالَ إِبۡرَ</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cs"/>
          <w:b/>
          <w:bCs/>
          <w:sz w:val="72"/>
          <w:szCs w:val="72"/>
          <w:vertAlign w:val="subscript"/>
          <w:rtl/>
        </w:rPr>
        <w:t>هِیمَ وَءَالَ عِمۡرَ</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cs"/>
          <w:b/>
          <w:bCs/>
          <w:sz w:val="72"/>
          <w:szCs w:val="72"/>
          <w:vertAlign w:val="subscript"/>
          <w:rtl/>
        </w:rPr>
        <w:t xml:space="preserve">نَ عَلَى ٱلۡعَـٰلَمِینَ (٣٣) ذُرِّیَّةَۢ بَعۡضُهَا مِنۢ بَعۡضࣲۗ وَٱللَّهُ سَمِیعٌ عَلِیمٌ (٣٤) } </w:t>
      </w:r>
      <w:r w:rsidRPr="008615D2">
        <w:rPr>
          <w:rFonts w:ascii="Traditional Arabic" w:hAnsi="Traditional Arabic" w:cs="Traditional Arabic" w:hint="cs"/>
          <w:sz w:val="72"/>
          <w:szCs w:val="72"/>
          <w:vertAlign w:val="subscript"/>
          <w:rtl/>
        </w:rPr>
        <w:t>[سُورَةُ آلِ عِمۡرَانَ: ٣٣-٣٤]</w:t>
      </w:r>
      <w:r w:rsidRPr="008615D2">
        <w:rPr>
          <w:rFonts w:ascii="Traditional Arabic" w:hAnsi="Traditional Arabic" w:cs="Traditional Arabic" w:hint="cs"/>
          <w:b/>
          <w:bCs/>
          <w:sz w:val="72"/>
          <w:szCs w:val="72"/>
          <w:vertAlign w:val="subscript"/>
          <w:rtl/>
        </w:rPr>
        <w:t>.</w:t>
      </w:r>
    </w:p>
    <w:p w14:paraId="0B57A31D"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سُبْحَانَهُ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ٱحۡشُرُوا۟ ٱلَّذِینَ ظَلَمُوا۟ وَأَزۡوَ</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cs"/>
          <w:b/>
          <w:bCs/>
          <w:sz w:val="72"/>
          <w:szCs w:val="72"/>
          <w:vertAlign w:val="subscript"/>
          <w:rtl/>
        </w:rPr>
        <w:t>جَهُمۡ وَمَا كَانُوا۟ یَعۡبُدُونَ (٢٢) مِن دُونِ ٱللَّهِ فَٱهۡدُوهُمۡ إِلَىٰ صِرَ</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cs"/>
          <w:b/>
          <w:bCs/>
          <w:sz w:val="72"/>
          <w:szCs w:val="72"/>
          <w:vertAlign w:val="subscript"/>
          <w:rtl/>
        </w:rPr>
        <w:t>طِ ٱلۡجَحِیمِ (٢٣) }</w:t>
      </w:r>
      <w:r w:rsidRPr="008615D2">
        <w:rPr>
          <w:rFonts w:ascii="Traditional Arabic" w:hAnsi="Traditional Arabic" w:cs="Traditional Arabic" w:hint="cs"/>
          <w:sz w:val="72"/>
          <w:szCs w:val="72"/>
          <w:vertAlign w:val="subscript"/>
          <w:rtl/>
        </w:rPr>
        <w:t xml:space="preserve"> [سُورَةُ الصَّافَّاتِ: ٢٢-٢٣].</w:t>
      </w:r>
    </w:p>
    <w:p w14:paraId="3C19479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احْشُرُوا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ظَلَمُوا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وَأَشْبَاهَهُمْ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شَاكِلَتِهِمْ</w:t>
      </w:r>
      <w:r w:rsidRPr="008615D2">
        <w:rPr>
          <w:rFonts w:ascii="Traditional Arabic" w:hAnsi="Traditional Arabic" w:cs="Traditional Arabic"/>
          <w:sz w:val="72"/>
          <w:szCs w:val="72"/>
          <w:vertAlign w:val="subscript"/>
          <w:rtl/>
        </w:rPr>
        <w:t xml:space="preserve">. </w:t>
      </w:r>
    </w:p>
    <w:p w14:paraId="30DBF3E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أَيْضًا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cs"/>
          <w:b/>
          <w:bCs/>
          <w:sz w:val="72"/>
          <w:szCs w:val="72"/>
          <w:vertAlign w:val="subscript"/>
          <w:rtl/>
        </w:rPr>
        <w:t xml:space="preserve">{وَٱلَّذِینَ ءَامَنُوا۟ وَٱتَّبَعَتۡهُمۡ ذُرِّیَّتُهُم بِإِیمَـٰنٍ أَلۡحَقۡنَا بِهِمۡ ذُرِّیَّتَهُمۡ وَمَاۤ أَلَتۡنَـٰهُم مِّنۡ عَمَلِهِم مِّن شَیۡءࣲۚ} </w:t>
      </w:r>
      <w:r w:rsidRPr="008615D2">
        <w:rPr>
          <w:rFonts w:ascii="Traditional Arabic" w:hAnsi="Traditional Arabic" w:cs="Traditional Arabic" w:hint="cs"/>
          <w:sz w:val="72"/>
          <w:szCs w:val="72"/>
          <w:vertAlign w:val="subscript"/>
          <w:rtl/>
        </w:rPr>
        <w:t>[سُورَةُ الطُّورِ: ٢١]</w:t>
      </w:r>
      <w:r w:rsidRPr="008615D2">
        <w:rPr>
          <w:rFonts w:ascii="Traditional Arabic" w:hAnsi="Traditional Arabic" w:cs="Traditional Arabic" w:hint="cs"/>
          <w:b/>
          <w:bCs/>
          <w:sz w:val="72"/>
          <w:szCs w:val="72"/>
          <w:vertAlign w:val="subscript"/>
          <w:rtl/>
        </w:rPr>
        <w:t>.</w:t>
      </w:r>
    </w:p>
    <w:p w14:paraId="01279C9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فَنَظَرُوا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الْآيَاتِ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فَوَجَدُوا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شَاكِلَةِ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نَهْجِهِ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عِبَادَاتِهِ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وَمُعَامَلَاتِهِ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وَأَخْلَاقِهِ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وَسُلُوكِهِ؛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نَهَارَ،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نَهَارَ،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بَطْنِ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شَيْئًا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وَالْأَبْصَارَ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وَالْأَفْئِدَةَ؛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يَسْتَقِرُّ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وَجَنَانِهِ،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يَسْتَقِرُّ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وَجَنَانِهِ؛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اسْتَقَرَّ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بَاطِنِهِ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قَبِيحًا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اسْتَقَرَّ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بَاطِنِهِ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الْقَبِيحُ</w:t>
      </w:r>
      <w:r w:rsidRPr="008615D2">
        <w:rPr>
          <w:rFonts w:ascii="Traditional Arabic" w:hAnsi="Traditional Arabic" w:cs="Traditional Arabic"/>
          <w:sz w:val="72"/>
          <w:szCs w:val="72"/>
          <w:vertAlign w:val="subscript"/>
          <w:rtl/>
        </w:rPr>
        <w:t>.</w:t>
      </w:r>
    </w:p>
    <w:p w14:paraId="67ADFF06"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مَوْلُودٍ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يُولَدُ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الْفِطْرَةِ،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فَأَبَوَاهُ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يُهَوِّدَانِهِ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يُنَصِّرَانِهِ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يُمَجِّسَانِهِ»</w:t>
      </w:r>
      <w:r w:rsidRPr="008615D2">
        <w:rPr>
          <w:rFonts w:ascii="Traditional Arabic" w:hAnsi="Traditional Arabic" w:cs="Traditional Arabic" w:hint="cs"/>
          <w:sz w:val="72"/>
          <w:szCs w:val="72"/>
          <w:vertAlign w:val="subscript"/>
          <w:rtl/>
        </w:rPr>
        <w:t>أخرجه البخاري (4775)، ومسلم (2658)</w:t>
      </w:r>
    </w:p>
    <w:p w14:paraId="191D8AA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يُسْلِمَانِهِ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الْحَنِيفِيَّةِ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الْمُطَهَّرَةِ،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الْعَظِيمِ؛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الِانْحِرَافُ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وَالْوَالِدَةِ،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الِانْحِرَافُ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التَّهْوِيدِ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الْيَهُودِ،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التَّنْصِيرِ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النَّصَارَى،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التَّمْجِيسِ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الْمَجُوسِ،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الْمُخَالَفَةُ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يَسْتَقِيهَا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مُخَالَفَةِ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وَأُمِّهِ</w:t>
      </w:r>
      <w:r w:rsidRPr="008615D2">
        <w:rPr>
          <w:rFonts w:ascii="Traditional Arabic" w:hAnsi="Traditional Arabic" w:cs="Traditional Arabic"/>
          <w:sz w:val="72"/>
          <w:szCs w:val="72"/>
          <w:vertAlign w:val="subscript"/>
          <w:rtl/>
        </w:rPr>
        <w:t>.</w:t>
      </w:r>
    </w:p>
    <w:p w14:paraId="1D5D2F8B"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b/>
          <w:bCs/>
          <w:sz w:val="72"/>
          <w:szCs w:val="72"/>
          <w:vertAlign w:val="subscript"/>
          <w:rtl/>
        </w:rPr>
        <w:t>مَثَلُ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الْجَلِيسِ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الصَّالِحِ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وَالْجَلِيسِ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السَّوْءِ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كَحَامِلِ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الْمِسْكِ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وَنَافِخِ</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الْكِيرِ؛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فَحَامِلُ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الْمِسْكِ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يُحْذِيكَ،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تَبْتَاعَ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تَجِدَ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رِيحًا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طَيِّبَةً،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وَنَافِخُ</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الْكِيرِ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يُحْرِقَ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ثِيَابَكَ،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تَجِدَ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رِيحًا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خَبِيثَةً</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صحيح مسلم</w:t>
      </w:r>
    </w:p>
    <w:p w14:paraId="1AF5992D"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lastRenderedPageBreak/>
        <w:t xml:space="preserve">رقم: (2628) عن </w:t>
      </w:r>
      <w:r w:rsidRPr="008615D2">
        <w:rPr>
          <w:rFonts w:ascii="Traditional Arabic" w:hAnsi="Traditional Arabic" w:cs="Traditional Arabic"/>
          <w:sz w:val="72"/>
          <w:szCs w:val="72"/>
          <w:vertAlign w:val="subscript"/>
          <w:rtl/>
        </w:rPr>
        <w:t>أب</w:t>
      </w:r>
      <w:r w:rsidRPr="008615D2">
        <w:rPr>
          <w:rFonts w:ascii="Traditional Arabic" w:hAnsi="Traditional Arabic" w:cs="Traditional Arabic" w:hint="cs"/>
          <w:sz w:val="72"/>
          <w:szCs w:val="72"/>
          <w:vertAlign w:val="subscript"/>
          <w:rtl/>
        </w:rPr>
        <w:t>ي</w:t>
      </w:r>
      <w:r w:rsidRPr="008615D2">
        <w:rPr>
          <w:rFonts w:ascii="Traditional Arabic" w:hAnsi="Traditional Arabic" w:cs="Traditional Arabic"/>
          <w:sz w:val="72"/>
          <w:szCs w:val="72"/>
          <w:vertAlign w:val="subscript"/>
          <w:rtl/>
        </w:rPr>
        <w:t xml:space="preserve"> موسى الأشعري</w:t>
      </w:r>
      <w:r w:rsidRPr="008615D2">
        <w:rPr>
          <w:rFonts w:ascii="Traditional Arabic" w:hAnsi="Traditional Arabic" w:cs="Traditional Arabic" w:hint="cs"/>
          <w:sz w:val="72"/>
          <w:szCs w:val="72"/>
          <w:vertAlign w:val="subscript"/>
          <w:rtl/>
        </w:rPr>
        <w:t xml:space="preserve"> رضي الله عنه، وأخرجه البخاري (2101) باختلاف يسير.</w:t>
      </w:r>
    </w:p>
    <w:p w14:paraId="5B02173B"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hint="eastAsia"/>
          <w:sz w:val="72"/>
          <w:szCs w:val="72"/>
          <w:vertAlign w:val="subscript"/>
          <w:rtl/>
        </w:rPr>
        <w:t>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يَشْعُرَانِ،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يَظُنَّانِ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بِمَغِيبٍ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أَفْعَالِهِمَا،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وَبِمَغِيبٍ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أَقْوَالِهِمَا،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وَبِمَغِيبٍ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كَذِبِهِمَا،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وَبِمَغِيبٍ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مُخَالَفَاتِهِمَا؛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يَنْطَبِعُ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ذِهْنِهِ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وَيَسْتَقِرُّ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ضَمِيرِهِ،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يَأْتَمِرُ،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يَنْتَهِي</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النُّصُوصُ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وَغَيْرُهَا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تَدُلُّ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بِمَنْطُوقِهَا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وَمَفْهُومِهَا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الْبِيئَةِ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يَتَرَبَّى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تُؤَثِّرُ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سَلْبًا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وَإِيجَابًا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ذْرَةٌ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وُضِعَتْ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أَثْمَرَتْ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وَأَنْبَتَتْ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شَجَرَةً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شَجَرَةً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فَأَثْمَرَتْ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ذْرَةُ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وُضِعَتْ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خَبِيثَةٍ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شَجَرَةً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خَبِيثَةً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فَأَثْمَرَتْ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خَبِيثَةً</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 وَ</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لۡبَلَدُ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لطَّ</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خۡرُجُ</w:t>
      </w:r>
      <w:r w:rsidRPr="008615D2">
        <w:rPr>
          <w:rFonts w:ascii="Traditional Arabic" w:hAnsi="Traditional Arabic" w:cs="Traditional Arabic"/>
          <w:b/>
          <w:bCs/>
          <w:sz w:val="72"/>
          <w:szCs w:val="72"/>
          <w:vertAlign w:val="subscript"/>
          <w:rtl/>
        </w:rPr>
        <w:t xml:space="preserve"> نَبَاتُهُ</w:t>
      </w:r>
      <w:r w:rsidRPr="008615D2">
        <w:rPr>
          <w:rFonts w:ascii="Traditional Arabic" w:hAnsi="Traditional Arabic" w:cs="Traditional Arabic" w:hint="cs"/>
          <w:b/>
          <w:bCs/>
          <w:sz w:val="72"/>
          <w:szCs w:val="72"/>
          <w:vertAlign w:val="subscript"/>
          <w:rtl/>
        </w:rPr>
        <w:t>ۥ</w:t>
      </w:r>
      <w:r w:rsidRPr="008615D2">
        <w:rPr>
          <w:rFonts w:ascii="Traditional Arabic" w:hAnsi="Traditional Arabic" w:cs="Traditional Arabic"/>
          <w:b/>
          <w:bCs/>
          <w:sz w:val="72"/>
          <w:szCs w:val="72"/>
          <w:vertAlign w:val="subscript"/>
          <w:rtl/>
        </w:rPr>
        <w:t xml:space="preserve"> بِإِذۡنِ رَبِّهِ</w:t>
      </w:r>
      <w:r w:rsidRPr="008615D2">
        <w:rPr>
          <w:rFonts w:ascii="Traditional Arabic" w:hAnsi="Traditional Arabic" w:cs="Traditional Arabic" w:hint="cs"/>
          <w:b/>
          <w:bCs/>
          <w:sz w:val="72"/>
          <w:szCs w:val="72"/>
          <w:vertAlign w:val="subscript"/>
          <w:rtl/>
        </w:rPr>
        <w:t>ۦۖ</w:t>
      </w:r>
      <w:r w:rsidRPr="008615D2">
        <w:rPr>
          <w:rFonts w:ascii="Traditional Arabic" w:hAnsi="Traditional Arabic" w:cs="Traditional Arabic"/>
          <w:b/>
          <w:bCs/>
          <w:sz w:val="72"/>
          <w:szCs w:val="72"/>
          <w:vertAlign w:val="subscript"/>
          <w:rtl/>
        </w:rPr>
        <w:t xml:space="preserve"> وَ</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لَّذِ</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b/>
          <w:bCs/>
          <w:sz w:val="72"/>
          <w:szCs w:val="72"/>
          <w:vertAlign w:val="subscript"/>
          <w:rtl/>
        </w:rPr>
        <w:t xml:space="preserve"> خَبُثَ لَا </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خۡرُجُ</w:t>
      </w:r>
      <w:r w:rsidRPr="008615D2">
        <w:rPr>
          <w:rFonts w:ascii="Traditional Arabic" w:hAnsi="Traditional Arabic" w:cs="Traditional Arabic"/>
          <w:b/>
          <w:bCs/>
          <w:sz w:val="72"/>
          <w:szCs w:val="72"/>
          <w:vertAlign w:val="subscript"/>
          <w:rtl/>
        </w:rPr>
        <w:t xml:space="preserve"> إِلَّا نَكِدࣰاۚ}</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sz w:val="72"/>
          <w:szCs w:val="72"/>
          <w:vertAlign w:val="subscript"/>
          <w:rtl/>
        </w:rPr>
        <w:t xml:space="preserve">[سُورَةُ الأَعۡرَافِ: ٥٨].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هَذَا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مَثَلٌ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ضَرَبَهُ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لِلْمُؤْمِنِ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وَالْكَافِرِ»</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وَالْفَاجِرَ،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وَالصَّادِقَ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وَالْكَاذِبَ،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وَالْخَائِنَ،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وَالدَّنِيءَ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وَالْعَفِيفَ؛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هَؤُلَاءِ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خَرَجُوا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مِنْهَا</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فَالْأَرْضُ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الْمُؤْمِنَ،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الْعَفِيفَ؛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وَالْبَلَدُ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الْخَبِيثُ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ت</w:t>
      </w:r>
      <w:r w:rsidRPr="008615D2">
        <w:rPr>
          <w:rFonts w:ascii="Traditional Arabic" w:hAnsi="Traditional Arabic" w:cs="Traditional Arabic" w:hint="eastAsia"/>
          <w:sz w:val="72"/>
          <w:szCs w:val="72"/>
          <w:vertAlign w:val="subscript"/>
          <w:rtl/>
        </w:rPr>
        <w:t>ُخْرِجُ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الدَّنِيءَ،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w:t>
      </w:r>
      <w:r w:rsidRPr="008615D2">
        <w:rPr>
          <w:rFonts w:ascii="Traditional Arabic" w:hAnsi="Traditional Arabic" w:cs="Traditional Arabic" w:hint="cs"/>
          <w:sz w:val="72"/>
          <w:szCs w:val="72"/>
          <w:vertAlign w:val="subscript"/>
          <w:rtl/>
        </w:rPr>
        <w:t>ت</w:t>
      </w:r>
      <w:r w:rsidRPr="008615D2">
        <w:rPr>
          <w:rFonts w:ascii="Traditional Arabic" w:hAnsi="Traditional Arabic" w:cs="Traditional Arabic" w:hint="eastAsia"/>
          <w:sz w:val="72"/>
          <w:szCs w:val="72"/>
          <w:vertAlign w:val="subscript"/>
          <w:rtl/>
        </w:rPr>
        <w:t>ُخْرِجُ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الْخَائِنَ،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w:t>
      </w:r>
      <w:r w:rsidRPr="008615D2">
        <w:rPr>
          <w:rFonts w:ascii="Traditional Arabic" w:hAnsi="Traditional Arabic" w:cs="Traditional Arabic" w:hint="cs"/>
          <w:sz w:val="72"/>
          <w:szCs w:val="72"/>
          <w:vertAlign w:val="subscript"/>
          <w:rtl/>
        </w:rPr>
        <w:t>ت</w:t>
      </w:r>
      <w:r w:rsidRPr="008615D2">
        <w:rPr>
          <w:rFonts w:ascii="Traditional Arabic" w:hAnsi="Traditional Arabic" w:cs="Traditional Arabic" w:hint="eastAsia"/>
          <w:sz w:val="72"/>
          <w:szCs w:val="72"/>
          <w:vertAlign w:val="subscript"/>
          <w:rtl/>
        </w:rPr>
        <w:t>ُخْرِجُ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الْمُنَافِقَ،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وَتُخْرِجُ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الْكَافِرَ،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فَالْجَزَاءُ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الْعَمَلِ</w:t>
      </w:r>
      <w:r w:rsidRPr="008615D2">
        <w:rPr>
          <w:rFonts w:ascii="Traditional Arabic" w:hAnsi="Traditional Arabic" w:cs="Traditional Arabic"/>
          <w:sz w:val="72"/>
          <w:szCs w:val="72"/>
          <w:vertAlign w:val="subscript"/>
          <w:rtl/>
        </w:rPr>
        <w:t>.</w:t>
      </w:r>
    </w:p>
    <w:p w14:paraId="7A42220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وَأَخْبَرَ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الْقَاعِدَةَ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الْمُطَّرِدَةَ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أَكْثَرُ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الْأَجْنَاسَ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يَتَأَثَّرُ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وَيَتَشَكَّلُ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p>
    <w:p w14:paraId="561F4599"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cs"/>
          <w:b/>
          <w:bCs/>
          <w:sz w:val="72"/>
          <w:szCs w:val="72"/>
          <w:vertAlign w:val="subscript"/>
          <w:rtl/>
        </w:rPr>
        <w:t>{ٱلۡخَبِیثَـٰتُ لِلۡخَبِیثِینَ وَٱلۡخَبِیثُونَ لِلۡخَبِیثَـٰتِۖ وَٱلطَّیِّبَـٰتُ لِلطَّیِّبِینَ وَٱلطَّیِّبُونَ لِلطَّیِّبَـٰتِۚ أُو۟لَـٰۤىِٕكَ مُبَرَّءُونَ مِمَّا یَقُولُونَۖ لَهُم مَّغۡفِرَةࣱ وَرِزۡقࣱ كَرِیمࣱ }</w:t>
      </w:r>
      <w:r w:rsidRPr="008615D2">
        <w:rPr>
          <w:rFonts w:ascii="Traditional Arabic" w:hAnsi="Traditional Arabic" w:cs="Traditional Arabic" w:hint="cs"/>
          <w:sz w:val="72"/>
          <w:szCs w:val="72"/>
          <w:vertAlign w:val="subscript"/>
          <w:rtl/>
        </w:rPr>
        <w:t>[سُورَةُ النُّورِ: ٢٦].</w:t>
      </w:r>
    </w:p>
    <w:p w14:paraId="08BDD22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السَّعْدِيُّ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خَبِيثٍ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الرِّجَالِ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وَالنِّسَاءِ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وَالْكَلِمَاتِ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وَالْأَفْعَالِ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مُنَاسِبٌ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لِلْخَبِيثِ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وَمُوَافِقٌ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وَمُقْتَرِنٌ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شَاكِلَتِهِ،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طَيِّبٍ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الرِّجَالِ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وَالنِّسَاءِ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وَالْكَلِمَاتِ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وَالْأَفْعَالِ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مُنَاسِبٌ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لِلطَّيِّبِ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وَمُوَافِقٌ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وَمُقْتَرِنٌ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وَمُشَاكِلٌ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sz w:val="72"/>
          <w:szCs w:val="72"/>
          <w:vertAlign w:val="subscript"/>
          <w:rtl/>
        </w:rPr>
        <w:t>.</w:t>
      </w:r>
    </w:p>
    <w:p w14:paraId="753303C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فَالْمَرْءُ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حَقِيقَتِهِ</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كَلِمَاتٍ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تَدُلُّ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جَوَارِحِهِ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أَفْعَالٍ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بَاطِنِهِ،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وَالْعَكْسُ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بِالْعَكْسِ؛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كَلِمَاتٍ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خَبِيثَةٍ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تَدُلُّ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خَبِيثَةٍ،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الْجَوَارِحِ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خَبِيثَةٍ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دَلِيلٌ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الْبَاطِنِ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الْخَبِيثِ</w:t>
      </w:r>
      <w:r w:rsidRPr="008615D2">
        <w:rPr>
          <w:rFonts w:ascii="Traditional Arabic" w:hAnsi="Traditional Arabic" w:cs="Traditional Arabic"/>
          <w:sz w:val="72"/>
          <w:szCs w:val="72"/>
          <w:vertAlign w:val="subscript"/>
          <w:rtl/>
        </w:rPr>
        <w:t>.</w:t>
      </w:r>
    </w:p>
    <w:p w14:paraId="412476DB"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يُعْطِيهِ،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يَسْتَقِيمُ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الظِّلُّ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أَعْوَجُ</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التَّرْبِيَةَ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بِالْأُسْوَةِ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وَالْقُدْوَةِ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الصَّالِحَةِ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الْمُنْطَلَقَ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تَرَبَّتْ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تَتَرَبَّ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الْأَقْوَالِ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الْأَعْمَالِ،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تَتَرَبَّ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الظَّاهِرِ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الْبَاطِنِ،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تَتَرَبَّ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الشِّعَارَاتِ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الْحَقَائِقِ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الرَّاسِخَاتِ،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تَرَبَّتِ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وَالْقُدْوَةِ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الصَّالِحَةِ؛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تَأَسَّى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وَاقْتَدَى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فَتَأَسَّى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وَفِعَالِهِ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وَأَحْوَالِهِ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وَمَقَامِهِ،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فَصَارُوا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لِلنَّاسِ</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صَالِحَةً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لِلتَّابِعِينَ،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فَتَأَسَّى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التَّابِعُونَ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وَصَارُوا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مِنْوَالِهِمْ،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الْقُرُونِ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قَرْنِ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التَّابِعُونَ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صَالِحَةً،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فَتَأَسَّى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تَابِعُو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التَّابِعِينَ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الْقُرُونِ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التَّابِعِينَ</w:t>
      </w:r>
      <w:r w:rsidRPr="008615D2">
        <w:rPr>
          <w:rFonts w:ascii="Traditional Arabic" w:hAnsi="Traditional Arabic" w:cs="Traditional Arabic"/>
          <w:sz w:val="72"/>
          <w:szCs w:val="72"/>
          <w:vertAlign w:val="subscript"/>
          <w:rtl/>
        </w:rPr>
        <w:t>.</w:t>
      </w:r>
    </w:p>
    <w:p w14:paraId="2EF084C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خَلَفَ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أَقْوَامٌ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يَفْعَلُونَ،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وَيَدَّعُونَ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يَمْلِكُونَ،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وَيَأْمُرُونَ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يَأْتَمِرُونَ،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وَيَنْه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يَنْتَهُونَ؛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الْمَرْجِعِيَّةِ،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الْخَيْرِيَّةِ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وَكَثْرَةُ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الْوَاقِعُ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أَلِيمًا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مَرِيرًا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نْدَى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وَيَأْسَفُ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الْحَكِيمُ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الْحَكِيمِ؛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وَضِيَاعِ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الْقُدْوَةِ</w:t>
      </w:r>
      <w:r w:rsidRPr="008615D2">
        <w:rPr>
          <w:rFonts w:ascii="Traditional Arabic" w:hAnsi="Traditional Arabic" w:cs="Traditional Arabic"/>
          <w:sz w:val="72"/>
          <w:szCs w:val="72"/>
          <w:vertAlign w:val="subscript"/>
          <w:rtl/>
        </w:rPr>
        <w:t>.</w:t>
      </w:r>
    </w:p>
    <w:p w14:paraId="5C21A7B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فَوَجَدَ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مُبَرِّرًا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لِلْمُخَالَفَةِ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الْمُخَالَفَةَ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وَوَجَدَتِ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الزَّوْجَةُ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مُبَرِّرًا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لِلْمُخَالَفَةِ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الْمُخَالَفَةَ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زَوْجِهَا،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وَوَجَدَ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مُسَوِّغًا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لِلْإِسَاءَةِ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لِجَارِهِ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صَدَرَتِ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الْإِسَاءَةُ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وَوَجَدَ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مُبَرِّرًا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لِلظُّلْمِ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ظُلْمًا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وَيَصْدُرُ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رَعِيَّتِهِ،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الرَّعِيَّةُ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مُبَرِّرًا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لِلظُّلْمِ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ظُلْمِ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وَالْقَاعِدَةُ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يُعْطِيهِ،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يَسْتَقِيمُ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الظِّلُّ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أَعْوَجُ،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أَلْفِ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أَلْفِ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التَّرْبِيَةَ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بِالْأُسْوَةِ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وَالْقُدْوَةِ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الصَّالِحَةِ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مَصْنَعُ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مَنْشَأُ</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الْأَبْطَالِ،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طَرِيقُ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الْخَيْرِيَّةِ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عَظِيمِ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وَالْمَقَالِ</w:t>
      </w:r>
      <w:r w:rsidRPr="008615D2">
        <w:rPr>
          <w:rFonts w:ascii="Traditional Arabic" w:hAnsi="Traditional Arabic" w:cs="Traditional Arabic"/>
          <w:sz w:val="72"/>
          <w:szCs w:val="72"/>
          <w:vertAlign w:val="subscript"/>
          <w:rtl/>
        </w:rPr>
        <w:t>.</w:t>
      </w:r>
    </w:p>
    <w:p w14:paraId="122D16B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الْعَوَّامِ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يُقَاتِلُ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بِسَيْفَيْنِ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سَاحَاتِ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الْوَغَى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وَالنِّزَالِ؛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إِقْدَامِهِ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وَشَجَاعَتِهِ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وَمُبَارَزَتِهِ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وَفُرُوسِيَّتِهِ،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فَرَأَى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إِقْدَامَ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وَرَأَى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شَجَاعَتَهُ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وَرَأَى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مُبَارَزَتَهُ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وَفُرُوسِيَّتَهُ،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الْقِتَالِ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يُقَاتِلُ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بِسَيْفَيْنِ،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الْجَيْشِ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بِكَامِلِهَا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الْمَعَارِكِ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قَادَهَا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فَعَادَتْ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مُنْكَسِرَةً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ذَلِيلَةً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مَهْزُومَةً،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فَعَادَتْ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كَتَائِبِهِ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سَيْفَ</w:t>
      </w:r>
      <w:r w:rsidRPr="008615D2">
        <w:rPr>
          <w:rFonts w:ascii="Traditional Arabic" w:hAnsi="Traditional Arabic" w:cs="Traditional Arabic" w:hint="cs"/>
          <w:sz w:val="72"/>
          <w:szCs w:val="72"/>
          <w:vertAlign w:val="subscript"/>
          <w:rtl/>
        </w:rPr>
        <w:t>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وَصَالَ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وَاحَاتِ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الْوَغَى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وَالنِّضَالِ،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قَسَمَ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جَيْشَ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الصُّفُوفِ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يَجْرُؤْ</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يُوَاجِهَهُ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أَمِيرِهِمْ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فَقَتَلَهُ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إِقْدَامَ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أَقْدَمُوا،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النُّصْرَةُ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الْكَسْرَةِ</w:t>
      </w:r>
      <w:r w:rsidRPr="008615D2">
        <w:rPr>
          <w:rFonts w:ascii="Traditional Arabic" w:hAnsi="Traditional Arabic" w:cs="Traditional Arabic"/>
          <w:sz w:val="72"/>
          <w:szCs w:val="72"/>
          <w:vertAlign w:val="subscript"/>
          <w:rtl/>
        </w:rPr>
        <w:t>.</w:t>
      </w:r>
    </w:p>
    <w:p w14:paraId="66CE2E0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هَكَذَا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الْقُدْوَةُ،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أَجْدَى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الْكَلِمَاتِ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w:t>
      </w:r>
      <w:r w:rsidRPr="008615D2">
        <w:rPr>
          <w:rFonts w:ascii="Traditional Arabic" w:hAnsi="Traditional Arabic" w:cs="Traditional Arabic" w:hint="cs"/>
          <w:sz w:val="72"/>
          <w:szCs w:val="72"/>
          <w:vertAlign w:val="subscript"/>
          <w:rtl/>
        </w:rPr>
        <w:t>الأقوال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وَالْأَخْلَاقُ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نِتَاجُ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الْأَخْلَاقِ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نَاظِرَةٌ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الْأَفْعَالِ،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سَامِعَةٌ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لِلْأَقْوَالِ،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وَالْقَلْبُ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الْمَرَائِي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وَالْمَسَامِعِ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يُبْغِضُ،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وَيَحْتَرِمُ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يَزْدَرِي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وَيَحْتَقِرُ</w:t>
      </w:r>
      <w:r w:rsidRPr="008615D2">
        <w:rPr>
          <w:rFonts w:ascii="Traditional Arabic" w:hAnsi="Traditional Arabic" w:cs="Traditional Arabic"/>
          <w:sz w:val="72"/>
          <w:szCs w:val="72"/>
          <w:vertAlign w:val="subscript"/>
          <w:rtl/>
        </w:rPr>
        <w:t>.</w:t>
      </w:r>
    </w:p>
    <w:p w14:paraId="0EC85C1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يَرَاهُ </w:t>
      </w:r>
      <w:r w:rsidRPr="008615D2">
        <w:rPr>
          <w:rFonts w:ascii="Traditional Arabic" w:hAnsi="Traditional Arabic" w:cs="Traditional Arabic" w:hint="eastAsia"/>
          <w:sz w:val="72"/>
          <w:szCs w:val="72"/>
          <w:vertAlign w:val="subscript"/>
          <w:rtl/>
        </w:rPr>
        <w:t>الْعَقَبَةَ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الْكَؤُودَ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الصِّفَاتِ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وَالْأَخْلَاقِ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الْفَاضِلَةِ،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زَوْجَةٍ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زَوْجَهَا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مَسْخًا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مُشَوَّهًا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وَحَيَوَانًا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مِسْلَاخِ</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مِسْلَاخِ</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آدَمِيٍّ؛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جَسَدًا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مُقَابِلِ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جَسَدٍ،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بِمبْعَدة</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الِاحْتِرَامُ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وَالتَّبْجِيلُ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وَالْمَهَابَةُ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وَالتَّوْقِيرُ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فَلَيْسَتْ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وَلَيْسَ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بِأَهْلٍ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نَشَأَتِ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الْخِلَافَاتُ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وَالْمُشَاحَنَاتُ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الْمُنْتَهَى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مُتَفَكِّكَةٍ،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مُتَخَالِفَةٍ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مُتَشَاحِنَةٍ،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بِدَوْرِهِ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الْأَوْلَادِ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بِالسَّلْبِ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بِالْإِيجَابِ،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بِالنُّكْرَانِ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وَالْكُفْرَانِ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بِالْخُضُوعِ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وَالطَّاعَةِ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وَالْإِذْعَانِ</w:t>
      </w:r>
      <w:r w:rsidRPr="008615D2">
        <w:rPr>
          <w:rFonts w:ascii="Traditional Arabic" w:hAnsi="Traditional Arabic" w:cs="Traditional Arabic"/>
          <w:sz w:val="72"/>
          <w:szCs w:val="72"/>
          <w:vertAlign w:val="subscript"/>
          <w:rtl/>
        </w:rPr>
        <w:t>.</w:t>
      </w:r>
    </w:p>
    <w:p w14:paraId="3781DC3C"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جَزَاءً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وِفَاقًا،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يَظْلِمُ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حَدِيثِهِ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الْقُدْسِيِّ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عِبَادِي،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أَعْمَالُكُمْ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أُحْصِيهَا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خَيْرًا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فَلْيَحْمَدِ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غَيْرَ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يَلُومَنَّ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نَفْسَهُ»</w:t>
      </w:r>
      <w:r w:rsidRPr="008615D2">
        <w:rPr>
          <w:rFonts w:ascii="Traditional Arabic" w:hAnsi="Traditional Arabic" w:cs="Traditional Arabic"/>
          <w:b/>
          <w:bCs/>
          <w:sz w:val="72"/>
          <w:szCs w:val="72"/>
          <w:vertAlign w:val="subscript"/>
          <w:rtl/>
        </w:rPr>
        <w:t>.</w:t>
      </w:r>
    </w:p>
    <w:p w14:paraId="0BEAC9A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صحيح مسلم (2577) عن أبي ذر الغفاري رضي الله عنه ، من أفراد مسلم على البخاري</w:t>
      </w:r>
    </w:p>
    <w:p w14:paraId="49460B8A"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سَلَفُنَا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شُؤْمَ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مَعْصِيَتِهِ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دَابَّتِهِ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وَزَوْجَتِهِ،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تَعَسَّرَتْ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دَابَّتُهُ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تَغَيَّرَتْ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زَوْجَتُهُ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بِذَنْبِي</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بِشُؤْمِ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ذَنْبِي»</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cs"/>
          <w:b/>
          <w:bCs/>
          <w:sz w:val="72"/>
          <w:szCs w:val="72"/>
          <w:vertAlign w:val="subscript"/>
          <w:rtl/>
        </w:rPr>
        <w:t xml:space="preserve">{ ظَهَرَ ٱلۡفَسَادُ فِی ٱلۡبَرِّ وَٱلۡبَحۡرِ بِمَا كَسَبَتۡ أَیۡدِی ٱلنَّاسِ لِیُذِیقَهُم بَعۡضَ ٱلَّذِی عَمِلُوا۟ لَعَلَّهُمۡ یَرۡجِعُونَ } </w:t>
      </w:r>
      <w:r w:rsidRPr="008615D2">
        <w:rPr>
          <w:rFonts w:ascii="Traditional Arabic" w:hAnsi="Traditional Arabic" w:cs="Traditional Arabic" w:hint="cs"/>
          <w:sz w:val="72"/>
          <w:szCs w:val="72"/>
          <w:vertAlign w:val="subscript"/>
          <w:rtl/>
        </w:rPr>
        <w:t>[سُورَةُ الرُّومِ: ٤١].</w:t>
      </w:r>
    </w:p>
    <w:p w14:paraId="1F35961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فَالْوَالِدُ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تَقْصِيرِ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صُورَةٌ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مُقَابِلَةٌ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تَقْصِيرِهِ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إِسَاءَتِهِ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يَرْجِعُونَ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لِلْكَبِيرِ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اعْوِجَاجَهُ؛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الِاعْوِجَاجُ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لَازِمَةً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لِلْكَبِيرِ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ق</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و</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إِنْكَارِ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فَسَيَكُونُ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تَقْرِيعًا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وَتَوْبِيخًا،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cs"/>
          <w:b/>
          <w:bCs/>
          <w:sz w:val="72"/>
          <w:szCs w:val="72"/>
          <w:vertAlign w:val="subscript"/>
          <w:rtl/>
        </w:rPr>
        <w:t>{۞ أَتَأۡمُرُونَ ٱلنَّاسَ بِٱلۡبِرِّ وَتَنسَوۡنَ أَنفُسَكُمۡ وَأَنتُمۡ تَتۡلُونَ ٱلۡكِتَـٰبَۚ أَفَلَا تَعۡقِلُونَ}</w:t>
      </w:r>
      <w:r w:rsidRPr="008615D2">
        <w:rPr>
          <w:rFonts w:ascii="Traditional Arabic" w:hAnsi="Traditional Arabic" w:cs="Traditional Arabic" w:hint="cs"/>
          <w:sz w:val="72"/>
          <w:szCs w:val="72"/>
          <w:vertAlign w:val="subscript"/>
          <w:rtl/>
        </w:rPr>
        <w:t xml:space="preserve"> [سُورَةُ البَقَرَةِ: ٤٤].</w:t>
      </w:r>
    </w:p>
    <w:p w14:paraId="65CC7601"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فَالْبِدَارَ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قَرِيبًا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قَرِيبٍ،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وَانْتَبِهْ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ـٰۤأَ</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لَّذِ</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ءَامَنُوا۟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أَنفُسَكُمۡ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وَأَهۡلِ</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نَار</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وَقُودُهَا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لۡحِجَارَةُ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مَلَـٰۤىِٕكَةٌ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غِلَاظ</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شِدَاد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عۡصُونَ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أَمَرَهُمۡ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فۡعَلُونَ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ؤۡمَرُونَ</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سُورَةُ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التَّحۡرِيمِ</w:t>
      </w:r>
      <w:r w:rsidRPr="008615D2">
        <w:rPr>
          <w:rFonts w:ascii="Traditional Arabic" w:hAnsi="Traditional Arabic" w:cs="Traditional Arabic"/>
          <w:sz w:val="72"/>
          <w:szCs w:val="72"/>
          <w:vertAlign w:val="subscript"/>
          <w:rtl/>
        </w:rPr>
        <w:t>: ٦]</w:t>
      </w:r>
    </w:p>
    <w:p w14:paraId="6FD7E94A"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قَا</w:t>
      </w:r>
      <w:r w:rsidRPr="008615D2">
        <w:rPr>
          <w:rFonts w:ascii="Traditional Arabic" w:hAnsi="Traditional Arabic" w:cs="Traditional Arabic" w:hint="cs"/>
          <w:sz w:val="72"/>
          <w:szCs w:val="72"/>
          <w:vertAlign w:val="subscript"/>
          <w:rtl/>
        </w:rPr>
        <w:t xml:space="preserve">ل </w:t>
      </w:r>
      <w:r w:rsidRPr="008615D2">
        <w:rPr>
          <w:rFonts w:ascii="Traditional Arabic" w:hAnsi="Traditional Arabic" w:cs="Traditional Arabic" w:hint="eastAsia"/>
          <w:sz w:val="72"/>
          <w:szCs w:val="72"/>
          <w:vertAlign w:val="subscript"/>
          <w:rtl/>
        </w:rPr>
        <w:t>السَّعْدِيُّ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بِالْإِيمَانِ</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رَضِيتُمْ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وَبِالْإِسْلَامِ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حَقِّقُوا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الْإِيمَانَ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وَعَمَلًا،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حَقِّقُوا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الْإِيمَانَ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إِخْلَاصًا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وَمُتَابَعَةً،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حَقِّقُوا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الْإِيمَانَ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خُلُقًا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وَقِيَمًا،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قُومُوا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بِلَوَازِمِ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الْإِيمَانِ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وَبِشَرَائِطِهِ،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وَاحْذَرُوا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الَّتِي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وَصَفَهَا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عَزَّ</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بِهَذِهِ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الْأَوْصَافِ</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الْفَظِيعَةِ</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احْذَرُوا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تُصِيبَكُمْ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أَزْوَاجَكُمْ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أَهْلِيكُمْ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وَوِقَايَةُ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النَّفْسِ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بِإِلْزَامِهَا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عَزَّ</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امْتِثَالًا،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وَبِإِلْزَامِهَا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نَهْيَهُ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اجْتِنَابًا،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وَالتَّوْبَةُ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يُسْخِطُ</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عَزَّ</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وَيُوجِبُ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الْعَذَابَ</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وَوِقَايَةُ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الْأَهْلِ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وَالْأَوْلَادِ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بِتَأْدِيبِهِمْ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وَتَعْلِيمِهِمْ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وَإِجْبَارِهِمْ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الْعَبْدُ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نَفْسِهِ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وَفِيمَنْ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تَحْتَ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وِلَايَتِهِ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p>
    <w:p w14:paraId="491DAF6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حِينَمَا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الْأَحْكَامِ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الْمُتَعَلِّقَةِ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الْعُقُوقَ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الْإِسَاءَةَ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فَأَنْتَجَتْ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ثِمَارًا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سَيِّئَةً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ثَانِيًا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عُلَمَاؤُنَا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بِاخْتِيَارِ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الِاخْتِيَارِ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بَحَثَ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سَتُوضَعُ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الْبَذْرَةُ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الطَّيِّبَةُ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مُعَامَلَتِهِ</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لَحْظَةٍ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يَتَأَدَّبَ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الشَّرِيعَةِ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مُعَامَلَتِهِ</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جِمَاعِهِ</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إِطْعَامِهِ</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الْأَذَى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بِالْأَثَرِ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w:t>
      </w:r>
    </w:p>
    <w:p w14:paraId="12DF9FA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رَزَقَهُ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بَطْنِ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عُلَمَاؤُنَا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يَتَحَرَّى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الْحَلَالَ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مَأْكَلِهِ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وَمَشْرَبِهِ؛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الْبَذْرَةَ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تَتَأَثَّرُ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الْخَبِيثِ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الْحَرَامِ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cs"/>
          <w:b/>
          <w:bCs/>
          <w:sz w:val="72"/>
          <w:szCs w:val="72"/>
          <w:vertAlign w:val="subscript"/>
          <w:rtl/>
        </w:rPr>
        <w:t>.... ثُمَّ ذَكَرَ الرَّجُلَ يُطِيلُ السَّفَرَ أشْعَثَ أغْبَرَ، يَمُدُّ يَدَيْهِ إلى السَّماءِ، يا رَبِّ، يا رَبِّ، ومَطْعَمُهُ حَرامٌ، ومَشْرَبُهُ حَرامٌ، ومَلْبَسُهُ حَرامٌ، وغُذِيَ بالحَرامِ، فأنَّى يُسْتَجابُ لذلكَ؟!»</w:t>
      </w:r>
      <w:r w:rsidRPr="008615D2">
        <w:rPr>
          <w:rFonts w:ascii="Traditional Arabic" w:hAnsi="Traditional Arabic" w:cs="Traditional Arabic"/>
          <w:sz w:val="72"/>
          <w:szCs w:val="72"/>
          <w:vertAlign w:val="subscript"/>
          <w:rtl/>
        </w:rPr>
        <w:t xml:space="preserve"> صحيح مسل</w:t>
      </w:r>
      <w:r w:rsidRPr="008615D2">
        <w:rPr>
          <w:rFonts w:ascii="Traditional Arabic" w:hAnsi="Traditional Arabic" w:cs="Traditional Arabic" w:hint="cs"/>
          <w:sz w:val="72"/>
          <w:szCs w:val="72"/>
          <w:vertAlign w:val="subscript"/>
          <w:rtl/>
        </w:rPr>
        <w:t xml:space="preserve">م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1015</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من أفراد مسلم على البخاري</w:t>
      </w:r>
      <w:r w:rsidRPr="008615D2">
        <w:rPr>
          <w:rFonts w:ascii="Traditional Arabic" w:hAnsi="Traditional Arabic" w:cs="Traditional Arabic" w:hint="cs"/>
          <w:sz w:val="72"/>
          <w:szCs w:val="72"/>
          <w:vertAlign w:val="subscript"/>
          <w:rtl/>
        </w:rPr>
        <w:t>.</w:t>
      </w:r>
    </w:p>
    <w:p w14:paraId="27FD505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عُلَمَاؤُنَا</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b/>
          <w:bCs/>
          <w:sz w:val="72"/>
          <w:szCs w:val="72"/>
          <w:vertAlign w:val="subscript"/>
          <w:rtl/>
        </w:rPr>
        <w:t>غُذِيَ</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بَطْنِ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شُؤْمِ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الْحَرَامِ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إِجَابَةِ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دُعَائِهِ؛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يُطْعِمُهُ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حَرَامًا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كَوْنِهِ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بَطْنِ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جَنِينًا</w:t>
      </w:r>
      <w:r w:rsidRPr="008615D2">
        <w:rPr>
          <w:rFonts w:ascii="Traditional Arabic" w:hAnsi="Traditional Arabic" w:cs="Traditional Arabic"/>
          <w:sz w:val="72"/>
          <w:szCs w:val="72"/>
          <w:vertAlign w:val="subscript"/>
          <w:rtl/>
        </w:rPr>
        <w:t>.</w:t>
      </w:r>
    </w:p>
    <w:p w14:paraId="3C00F98B"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يَغْفَلُ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النِّسَاءِ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وَالرِّجَالِ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تَعْوِيذُ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بَطْنِ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زَوْجَةَ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p>
    <w:p w14:paraId="0C7229B5"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cs"/>
          <w:b/>
          <w:bCs/>
          <w:sz w:val="72"/>
          <w:szCs w:val="72"/>
          <w:vertAlign w:val="subscript"/>
          <w:rtl/>
        </w:rPr>
        <w:t xml:space="preserve">{وَإِنِّیۤ أُعِیذُهَا بِكَ وَذُرِّیَّتَهَا مِنَ ٱلشَّیۡطَـٰنِ ٱلرَّجِیمِ} </w:t>
      </w:r>
      <w:r w:rsidRPr="008615D2">
        <w:rPr>
          <w:rFonts w:ascii="Traditional Arabic" w:hAnsi="Traditional Arabic" w:cs="Traditional Arabic" w:hint="cs"/>
          <w:sz w:val="72"/>
          <w:szCs w:val="72"/>
          <w:vertAlign w:val="subscript"/>
          <w:rtl/>
        </w:rPr>
        <w:t>[سُورَةُ آلِ عِمۡرَانَ: ٣٦]</w:t>
      </w:r>
    </w:p>
    <w:p w14:paraId="12B6C0ED"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 xml:space="preserve">عن أبي هريرة رضي الله عنه أنَّ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cs"/>
          <w:b/>
          <w:bCs/>
          <w:sz w:val="72"/>
          <w:szCs w:val="72"/>
          <w:vertAlign w:val="subscript"/>
          <w:rtl/>
        </w:rPr>
        <w:t xml:space="preserve">ما مِن مَوْلُودٍ يُولَدُ إلَّا والشَّيْطانُ يَمَسُّهُ حِينَ يُولَدُ، فَيَسْتَهِلُّ صارِخًا مِن مَسِّ الشَّيْطانِ إيَّاهُ، إلَّا مَرْيَمَ وابْنَها، ثُمَّ يقولُ أبو هُرَيْرَةَ: واقْرَؤُوا إنْ شِئْتُمْ: {وَإنِّي أُعِيذُها بكَ وذُرِّيَّتَها مِنَ الشَّيْطانِ الرَّجِيمِ} [آل عمران: 36].» </w:t>
      </w:r>
      <w:r w:rsidRPr="008615D2">
        <w:rPr>
          <w:rFonts w:ascii="Traditional Arabic" w:hAnsi="Traditional Arabic" w:cs="Traditional Arabic" w:hint="cs"/>
          <w:sz w:val="72"/>
          <w:szCs w:val="72"/>
          <w:vertAlign w:val="subscript"/>
          <w:rtl/>
        </w:rPr>
        <w:t>أخرجه البخاري (4548)، ومسلم (2366)</w:t>
      </w:r>
      <w:r w:rsidRPr="008615D2">
        <w:rPr>
          <w:rFonts w:ascii="Traditional Arabic" w:hAnsi="Traditional Arabic" w:cs="Traditional Arabic"/>
          <w:sz w:val="72"/>
          <w:szCs w:val="72"/>
          <w:vertAlign w:val="subscript"/>
          <w:rtl/>
        </w:rPr>
        <w:t xml:space="preserve"> </w:t>
      </w:r>
    </w:p>
    <w:p w14:paraId="0813F21B"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لِمَاذَا؟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الْكَلِمَاتِ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زَوْجَةُ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يَغْفَلُ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جَنِينَهَا،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وُجُودِهِ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بَطْنِ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حُقُوقِهِ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w:t>
      </w:r>
    </w:p>
    <w:p w14:paraId="003BBD8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حُقُوقِهِ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عُلَمَاؤُنَا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رُزِقُوا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بِأَوْلَادٍ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يَذْهَبُونَ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وِلَادَتِهِ؛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يَلْقَاهُمْ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بِالْبَرَكَةِ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يعني يقول </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اللَّهُمَّ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يُحَنِّكُهُمْ؛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عَائِشَةَ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يُؤْتَى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بِالصِّبْيَانِ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فَيُبَرِّكُ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وَيُحَنِّكُهُمْ</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p>
    <w:p w14:paraId="0EE24447"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مُوسَى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الْبُخَارِيُّ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وُلِدَ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غُلَامٌ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فَأَتَيْتُ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فَسَمَّاهُ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إِبْرَاهِيمَ،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فَحَنَّكَهُ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بِتَمْرَةٍ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وَدَعَا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بِالْبَرَكَةِ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وَدَفَعَهُ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أَكْبَرَ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مُوسَى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رَضِيَ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عَنْهُمْ</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p>
    <w:p w14:paraId="19620AA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الزَّغَارِيدُ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وَالْأَصْوَاتُ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أَصْوَاتٌ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مَلْعُونَةٌ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صَوْتَانِ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مَلْعُونَانِ</w:t>
      </w:r>
      <w:r w:rsidRPr="008615D2">
        <w:rPr>
          <w:rFonts w:ascii="Traditional Arabic" w:hAnsi="Traditional Arabic" w:cs="Traditional Arabic" w:hint="cs"/>
          <w:b/>
          <w:bCs/>
          <w:sz w:val="72"/>
          <w:szCs w:val="72"/>
          <w:vertAlign w:val="subscript"/>
          <w:rtl/>
        </w:rPr>
        <w:t xml:space="preserve"> في </w:t>
      </w:r>
      <w:r w:rsidRPr="008615D2">
        <w:rPr>
          <w:rFonts w:ascii="Traditional Arabic" w:hAnsi="Traditional Arabic" w:cs="Traditional Arabic" w:hint="cs"/>
          <w:b/>
          <w:bCs/>
          <w:sz w:val="72"/>
          <w:szCs w:val="72"/>
          <w:vertAlign w:val="subscript"/>
          <w:rtl/>
        </w:rPr>
        <w:lastRenderedPageBreak/>
        <w:t xml:space="preserve">الدُنيا والآخرة </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مِزْمَار</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نِعمَة</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وَصَوْتٌ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مُصِيبَةٍ»</w:t>
      </w:r>
      <w:r w:rsidRPr="008615D2">
        <w:rPr>
          <w:rFonts w:ascii="Traditional Arabic" w:hAnsi="Traditional Arabic" w:cs="Traditional Arabic" w:hint="cs"/>
          <w:sz w:val="72"/>
          <w:szCs w:val="72"/>
          <w:vertAlign w:val="subscript"/>
          <w:rtl/>
        </w:rPr>
        <w:t xml:space="preserve"> أخرجه البزار في مسنده وصحح إسناده الشيخ الألباني في (تحريم آلات الطرب)ص (٥٢)</w:t>
      </w:r>
    </w:p>
    <w:p w14:paraId="6140372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صَوْتَانِ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مَلْعُونَانِ</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الْأَصْوَاتُ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الْمَلْعُونَةُ،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كَلِمَاتٍ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فَارِغَاتٍ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وَأَفْعَالًا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شِرْكِيَّاتٍ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يَجْعَلُوهَا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الْمَوْلُودِ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تُسَمَّى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بِـ«خَمْسَةٍ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وَخَمِيسَةٍ»،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تُوضَعُ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الْحَبَّاتُ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السَّبْعُ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w:t>
      </w:r>
      <w:r w:rsidRPr="008615D2">
        <w:rPr>
          <w:rFonts w:ascii="Traditional Arabic" w:hAnsi="Traditional Arabic" w:cs="Traditional Arabic" w:hint="cs"/>
          <w:sz w:val="72"/>
          <w:szCs w:val="72"/>
          <w:vertAlign w:val="subscript"/>
          <w:rtl/>
        </w:rPr>
        <w:t>ل</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hint="eastAsia"/>
          <w:sz w:val="72"/>
          <w:szCs w:val="72"/>
          <w:vertAlign w:val="subscript"/>
          <w:rtl/>
        </w:rPr>
        <w:t>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يَذْهَب</w:t>
      </w:r>
      <w:r w:rsidRPr="008615D2">
        <w:rPr>
          <w:rFonts w:ascii="Traditional Arabic" w:hAnsi="Traditional Arabic" w:cs="Traditional Arabic" w:hint="cs"/>
          <w:sz w:val="72"/>
          <w:szCs w:val="72"/>
          <w:vertAlign w:val="subscript"/>
          <w:rtl/>
        </w:rPr>
        <w:t>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عَطَّارٍ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فَيَأْتِي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بِالْحَبَّاتِ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السَّبْعِ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تُوضَعُ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بِجَانِبِ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الْمَوْلُودِ،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الْأَبَارِيقِ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تُمْلَأُ</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وَتُوضَعُ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أَضَرَّ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الزُعَافِ؛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الْأَعْمَالُ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الْإِعْرَاضِ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p>
    <w:p w14:paraId="7790371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حَمَلَتْ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بِمَكَّةَ،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b/>
          <w:bCs/>
          <w:sz w:val="72"/>
          <w:szCs w:val="72"/>
          <w:vertAlign w:val="subscript"/>
          <w:rtl/>
        </w:rPr>
        <w:t>فَخَرَجْتُ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مُتِمٌّ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فَأَتَيْتُ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الْمَدِينَةَ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فَنَزَلْتُ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فَوَلَدْتُ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بِقُبَاءٍ،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أَتَيْتُ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فَوَضَعْتُهُ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حِجْرِهِ،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دَعَا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بِتَمْرَةٍ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فَمَضَغَهَا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تَفَلَ</w:t>
      </w:r>
      <w:r w:rsidRPr="008615D2">
        <w:rPr>
          <w:rFonts w:ascii="Traditional Arabic" w:hAnsi="Traditional Arabic" w:cs="Traditional Arabic" w:hint="cs"/>
          <w:b/>
          <w:bCs/>
          <w:sz w:val="72"/>
          <w:szCs w:val="72"/>
          <w:vertAlign w:val="subscript"/>
          <w:rtl/>
        </w:rPr>
        <w:t xml:space="preserve"> 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دَخَلَ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جَوْفَهُ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رِيقُ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حَنَّكَهُ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بِالتَّمْرَةِ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دَعَا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فَبَرَّكَ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مَوْلُودٍ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الْإِسْلَامِ</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صحيح البخار</w:t>
      </w:r>
      <w:r w:rsidRPr="008615D2">
        <w:rPr>
          <w:rFonts w:ascii="Traditional Arabic" w:hAnsi="Traditional Arabic" w:cs="Traditional Arabic" w:hint="cs"/>
          <w:sz w:val="72"/>
          <w:szCs w:val="72"/>
          <w:vertAlign w:val="subscript"/>
          <w:rtl/>
        </w:rPr>
        <w:t xml:space="preserve">ي </w:t>
      </w:r>
      <w:r w:rsidRPr="008615D2">
        <w:rPr>
          <w:rFonts w:ascii="Traditional Arabic" w:hAnsi="Traditional Arabic" w:cs="Traditional Arabic"/>
          <w:sz w:val="72"/>
          <w:szCs w:val="72"/>
          <w:vertAlign w:val="subscript"/>
          <w:rtl/>
        </w:rPr>
        <w:t xml:space="preserve">رقم: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5469</w:t>
      </w:r>
      <w:r w:rsidRPr="008615D2">
        <w:rPr>
          <w:rFonts w:ascii="Traditional Arabic" w:hAnsi="Traditional Arabic" w:cs="Traditional Arabic" w:hint="cs"/>
          <w:sz w:val="72"/>
          <w:szCs w:val="72"/>
          <w:vertAlign w:val="subscript"/>
          <w:rtl/>
        </w:rPr>
        <w:t>) وأخرجه مسلم (2146) باختلاف يسير</w:t>
      </w:r>
    </w:p>
    <w:p w14:paraId="729FAAE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الْحَافِظُ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الْفَتْحِ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الْحَافِظُ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حَجَرٍ</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sz w:val="72"/>
          <w:szCs w:val="72"/>
          <w:vertAlign w:val="subscript"/>
          <w:rtl/>
        </w:rPr>
        <w:t>وَيَنْبَغِي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التَّحْنِيكِ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يُفْتَحَ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w:t>
      </w:r>
      <w:r w:rsidRPr="008615D2">
        <w:rPr>
          <w:rFonts w:ascii="Traditional Arabic" w:hAnsi="Traditional Arabic" w:cs="Traditional Arabic" w:hint="cs"/>
          <w:sz w:val="72"/>
          <w:szCs w:val="72"/>
          <w:vertAlign w:val="subscript"/>
          <w:rtl/>
        </w:rPr>
        <w:t>ك</w:t>
      </w:r>
      <w:r w:rsidRPr="008615D2">
        <w:rPr>
          <w:rFonts w:ascii="Traditional Arabic" w:hAnsi="Traditional Arabic" w:cs="Traditional Arabic" w:hint="eastAsia"/>
          <w:sz w:val="72"/>
          <w:szCs w:val="72"/>
          <w:vertAlign w:val="subscript"/>
          <w:rtl/>
        </w:rPr>
        <w:t>ُهُ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يَنْزِلَ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جَوْفَهُ،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يَنْزِلُ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يَتَيَسَّرْ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فَرُطَبٌ،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وَعَسَلُ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النَّحْلِ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نَظِيرِهِ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يُفْطِرُ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الصَّائِمُ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وَيُسْتَحَ</w:t>
      </w:r>
      <w:r w:rsidRPr="008615D2">
        <w:rPr>
          <w:rFonts w:ascii="Traditional Arabic" w:hAnsi="Traditional Arabic" w:cs="Traditional Arabic" w:hint="cs"/>
          <w:sz w:val="72"/>
          <w:szCs w:val="72"/>
          <w:vertAlign w:val="subscript"/>
          <w:rtl/>
        </w:rPr>
        <w:t>ب</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الْمُحَنِّكُ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الصَّالِحِينَ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حَاضِرًا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الْمَوْلُودِ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عُلَمَاؤُنَا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يَغْفَلُ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الْمُسْلِمِينَ</w:t>
      </w:r>
      <w:r w:rsidRPr="008615D2">
        <w:rPr>
          <w:rFonts w:ascii="Traditional Arabic" w:hAnsi="Traditional Arabic" w:cs="Traditional Arabic"/>
          <w:sz w:val="72"/>
          <w:szCs w:val="72"/>
          <w:vertAlign w:val="subscript"/>
          <w:rtl/>
        </w:rPr>
        <w:t>.</w:t>
      </w:r>
    </w:p>
    <w:p w14:paraId="726B551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الرَّأْسِ؛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جُنْدُبٍ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b/>
          <w:bCs/>
          <w:sz w:val="72"/>
          <w:szCs w:val="72"/>
          <w:vertAlign w:val="subscript"/>
          <w:rtl/>
        </w:rPr>
        <w:t>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غُلَامٍ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رَهِينَةٌ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بِعَقِيقَتِهِ،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تُذْبَحُ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سَابِعِهِ،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وَيُحْلَقُ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وَيُسَمَّى»</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سنن أبي داود، صححه الألباني في صحيح أبي داود رقم: (2838)</w:t>
      </w:r>
      <w:r w:rsidRPr="008615D2">
        <w:rPr>
          <w:rFonts w:ascii="Traditional Arabic" w:hAnsi="Traditional Arabic" w:cs="Traditional Arabic"/>
          <w:sz w:val="72"/>
          <w:szCs w:val="72"/>
          <w:vertAlign w:val="subscript"/>
          <w:rtl/>
        </w:rPr>
        <w:t xml:space="preserve"> </w:t>
      </w:r>
    </w:p>
    <w:p w14:paraId="1AABA3E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تُؤَدَّ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الْبُخَارِيُّ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سَلْمَانَ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الضَّبِّيِّ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سَمِعْتُ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مَعَ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الْغُلَامِ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عَقِيقَةٌ،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فَأَهْرِيقُوا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دَمًا،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وَأَمِيطُوا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الْأَذَى»</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إِمَاطَةُ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الْأَذَى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الرَّأْسِ،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ثَابِتٌ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ذُكُورًا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إِنَاثًا</w:t>
      </w:r>
      <w:r w:rsidRPr="008615D2">
        <w:rPr>
          <w:rFonts w:ascii="Traditional Arabic" w:hAnsi="Traditional Arabic" w:cs="Traditional Arabic"/>
          <w:sz w:val="72"/>
          <w:szCs w:val="72"/>
          <w:vertAlign w:val="subscript"/>
          <w:rtl/>
        </w:rPr>
        <w:t>.</w:t>
      </w:r>
    </w:p>
    <w:p w14:paraId="45BC95D6"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بَحْثٌ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الْبَاحِثُ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جَمِيعًا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الْمَوْلُودِ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مُغْلَقَةً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الرَّأْسِ؛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الْوَحِيدَةُ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مُفَتَّحَةً،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وَالْحَائِلُ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إِجْرَاءِ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التَّنَفُّسِ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الْأَكْمَلِ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الرَّأْسُ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مَحْلُوقَةً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يَتَسَنَّى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الْفَتَحَاتِ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بِإِجْرَاءِ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التَّنَفُّسِ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نِيَابَةً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الْأَذَى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إِمَاطَةُ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الْأَذَى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حَلْقُ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الرَّأْسِ»</w:t>
      </w:r>
      <w:r w:rsidRPr="008615D2">
        <w:rPr>
          <w:rFonts w:ascii="Traditional Arabic" w:hAnsi="Traditional Arabic" w:cs="Traditional Arabic"/>
          <w:sz w:val="72"/>
          <w:szCs w:val="72"/>
          <w:vertAlign w:val="subscript"/>
          <w:rtl/>
        </w:rPr>
        <w:t>.</w:t>
      </w:r>
    </w:p>
    <w:p w14:paraId="6ECD0B4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التِّرْمِذِيُّ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طَالِبٍ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فَاطِمَةُ،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احْلِقِي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رَأْسَهُ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وَتَصَدَّقِي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بِزِنَةِ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شَعْرِهِ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فِضَّةً»</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فَوَزَنَتْهُ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وَزْنُهُ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دِرْهَمًا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دِرْهَمٍ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عَائِشَةَ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عَقَّ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الْحَسَنِ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وَالْحُسَيْنِ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السَّابِعِ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وَسَمَّاهُمَا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وَأَمَرَ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يُمَاطَ</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رُؤُوسِهِمَا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الْأَذَى</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أخرجه الحاكم في المستدرك رقم (٧٧٩٧) وابن أبي الدنيا في ((النفقة على العيال)) (43)، وأبو يعلى (4521)، والطحاوي في ((شرح مشكل الآثار)) (1051) باختلاف يسير</w:t>
      </w:r>
    </w:p>
    <w:p w14:paraId="4B37A40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وَلِحَلْقِ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الرَّأْسِ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فَائِدَةٌ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إِزَالَةِ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الرَّأْسِ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تَقْوِيَةً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وَفَتْحًا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لِمَسَامِّ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الرَّأْسِ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وَتَقْوِيَةً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لِحَاسَّةِ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الْبَصَرِ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وَالشَّمِّ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وَالسَّمْعِ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فَائِدَةٌ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اجْتِمَاعِيَّةٌ؛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الصَّدَقَةَ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الصُّدُورِ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{خُذۡ مِنۡ أَمۡوَ</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cs"/>
          <w:b/>
          <w:bCs/>
          <w:sz w:val="72"/>
          <w:szCs w:val="72"/>
          <w:vertAlign w:val="subscript"/>
          <w:rtl/>
        </w:rPr>
        <w:t>لِهِمۡ صَدَقَةࣰ تُطَهِّرُهُمۡ وَتُزَكِّیهِم بِهَا}</w:t>
      </w:r>
      <w:r w:rsidRPr="008615D2">
        <w:rPr>
          <w:rFonts w:ascii="Traditional Arabic" w:hAnsi="Traditional Arabic" w:cs="Traditional Arabic" w:hint="cs"/>
          <w:sz w:val="72"/>
          <w:szCs w:val="72"/>
          <w:vertAlign w:val="subscript"/>
          <w:rtl/>
        </w:rPr>
        <w:t>[سُورَةُ التَّوۡبَةِ: ١٠٣].</w:t>
      </w:r>
    </w:p>
    <w:p w14:paraId="309B66C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الصَّدَقَةَ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الْمَوْلُودِ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تَطْهِيرِ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الصُّدُورِ</w:t>
      </w:r>
      <w:r w:rsidRPr="008615D2">
        <w:rPr>
          <w:rFonts w:ascii="Traditional Arabic" w:hAnsi="Traditional Arabic" w:cs="Traditional Arabic"/>
          <w:sz w:val="72"/>
          <w:szCs w:val="72"/>
          <w:vertAlign w:val="subscript"/>
          <w:rtl/>
        </w:rPr>
        <w:t>.</w:t>
      </w:r>
    </w:p>
    <w:p w14:paraId="54C36EE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تَسْمِيَتَهُ؛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بِأَسْمَائِهِمْ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الْقِيَامَةِ،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يُنَادُونَ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أَسْمَائِهِ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b/>
          <w:bCs/>
          <w:sz w:val="72"/>
          <w:szCs w:val="72"/>
          <w:vertAlign w:val="subscript"/>
          <w:rtl/>
        </w:rPr>
        <w:t>: «</w:t>
      </w:r>
      <w:r w:rsidRPr="008615D2">
        <w:rPr>
          <w:rFonts w:ascii="Traditional Arabic" w:hAnsi="Traditional Arabic" w:cs="Traditional Arabic" w:hint="eastAsia"/>
          <w:b/>
          <w:bCs/>
          <w:sz w:val="72"/>
          <w:szCs w:val="72"/>
          <w:vertAlign w:val="subscript"/>
          <w:rtl/>
        </w:rPr>
        <w:t>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أَسْمَائِكُمْ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عَبْدُ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وَعَبْدُ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الرَّحْمَنِ»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سبق تخريجه</w:t>
      </w:r>
    </w:p>
    <w:p w14:paraId="6883A3F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تَعْبِيدٌ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الْمُسْتَحَبَّةِ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يَتَسَمَّى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بِأَسْمَاءِ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الْأَنْبِيَاءِ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وَالصَّالِحِينَ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فعن أبي هريرة رضي الله عنه قال: قال أبو القاسِم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سَمُّوا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بِاسْمِي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تَكْتَنُوا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بِكُنْيَتِي»</w:t>
      </w:r>
      <w:r w:rsidRPr="008615D2">
        <w:rPr>
          <w:rFonts w:ascii="Traditional Arabic" w:hAnsi="Traditional Arabic" w:cs="Traditional Arabic" w:hint="cs"/>
          <w:sz w:val="72"/>
          <w:szCs w:val="72"/>
          <w:vertAlign w:val="subscript"/>
          <w:rtl/>
        </w:rPr>
        <w:t>أخرجه البخاري (6188)، ومسلم (2134).</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أَوْلَادَكُمْ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بِاسْمِ</w:t>
      </w:r>
      <w:r w:rsidRPr="008615D2">
        <w:rPr>
          <w:rFonts w:ascii="Traditional Arabic" w:hAnsi="Traditional Arabic" w:cs="Traditional Arabic" w:hint="cs"/>
          <w:sz w:val="72"/>
          <w:szCs w:val="72"/>
          <w:vertAlign w:val="subscript"/>
          <w:rtl/>
        </w:rPr>
        <w:t>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تَسْمِيَةُ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بِاسْمِ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مَسْنُونَةً،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تَسْمِيَتُهُ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بِأَسْمَاءِ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أَنْبِيَاءِ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w:t>
      </w:r>
    </w:p>
    <w:p w14:paraId="1D35E5B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مُرْتَهَنٌ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وَيُرِيدُ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عِوَضًا،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وَلَيْسَ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دَائِمًا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الْمَرْهُونِ؛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الْمَرْهُونِ،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رَهَنْتَهُ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أَخَذْتَهُ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رَهِينَةً،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يَنْتَفِعُ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بِفَكِّ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الرَّهِينَةِ؛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الغلامُ مرتَهَنٌ بعقيقتِهِ يذبَحُ عنهُ يومَ السَّابعِ ، ويُسمَّى ، ويحلقُ رأسُهُ</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صححه الألباني في صحيح الترمذي رقم: (1522)، أخرجه أبو داود (2837)، والترمذي (1522) واللفظ له، والنسائي (4220)، وابن ماجه (3165)، وأحمد (20151).</w:t>
      </w:r>
    </w:p>
    <w:p w14:paraId="37BB678A"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تَكَلَّمَ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الْعُلَمَاءُ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وَالِدَيْهِ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مُؤَدِّيًا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لِشُكْرِ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نِعْمَةِ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الْعَقِيقَةَ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الذَّبِيحَةِ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ذَبَحَهَا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إِبْرَاهِيمُ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فِدَاءً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لِإِسْمَاعِيلَ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وَنَحْنُ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إِبْرَاهِيمَ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حَنِيفًا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يُصْبِحُ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أَصْبَحْنَا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وَأَصْبَحَ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w:t>
      </w:r>
      <w:r w:rsidRPr="008615D2">
        <w:rPr>
          <w:rFonts w:ascii="Traditional Arabic" w:hAnsi="Traditional Arabic" w:cs="Traditional Arabic" w:hint="cs"/>
          <w:b/>
          <w:bCs/>
          <w:sz w:val="72"/>
          <w:szCs w:val="72"/>
          <w:vertAlign w:val="subscript"/>
          <w:rtl/>
        </w:rPr>
        <w:t xml:space="preserve">الحَمدُ للهِ،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وَحْدَهُ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شَرِيكَ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الْحَمْدُ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وَهُوَ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قَدِيرٌ</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hint="cs"/>
          <w:sz w:val="72"/>
          <w:szCs w:val="72"/>
          <w:vertAlign w:val="subscript"/>
          <w:rtl/>
        </w:rPr>
        <w:t>أخرجه مسلم في صحيحه(٢٧٣٣)، وأبو داود(٥٠٧١) والترمذي(٣٣٩٠) وأحمد(٤١٩٢) عن عبد الله بن مسعود رضي الله عنه.</w:t>
      </w:r>
    </w:p>
    <w:p w14:paraId="2B7FF7D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فَيَذْكُرُ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أَذْكَارَ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الصَّبَاحِ،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أَذْكَارِ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الصَّبَاحِ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أَصْبَحْنَا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فِطْرَةِ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الْإِسْلَامِ،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وَكَلِمَةِ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الْإِخْلَاصِ،</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وَدِينِ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نَبِيِّنَا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مُحَمَّدٍ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وَمِلَّةِ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أَبِينَا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إِبْرَاهِيمَ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حَنِيفًا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مُسْلِمًا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الْمُشْرِكِينَ»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صحيح أخرجَه النسائي في عمل اليوم والليلة (٣٤٣) واحمد في المسند (٣/٤٠٧) والدارمي في السنن(٢/٢٦٨٨) عن عبد الرحمن بن أبزى رضي الله عنه.</w:t>
      </w:r>
    </w:p>
    <w:p w14:paraId="6753E3B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فَالْعَقِيقَةُ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إِبْرَاهِيمَ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إِبْرَاهِيمَ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بْحَ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فِدَاءً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لِإِسْمَاعِيلَ،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جَعَلَهُ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الْعَقِيقَةُ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فِدَاءً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اتِّبَاعًا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إِبْرَاهِيمَ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السَّلَامُ</w:t>
      </w:r>
      <w:r w:rsidRPr="008615D2">
        <w:rPr>
          <w:rFonts w:ascii="Traditional Arabic" w:hAnsi="Traditional Arabic" w:cs="Traditional Arabic"/>
          <w:sz w:val="72"/>
          <w:szCs w:val="72"/>
          <w:vertAlign w:val="subscript"/>
          <w:rtl/>
        </w:rPr>
        <w:t>.</w:t>
      </w:r>
    </w:p>
    <w:p w14:paraId="18540A46"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يَنْتَفِعُ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بِعَمَلِهِ،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فَعَمَلُهُ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نْتَفعُ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طَالَمَا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تَجْلِبُهُ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الْعَقِيقَةُ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وَالْمَوْلُودِ؛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اجْتَمَعُوا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إِيَاسِ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مُعَاوِيَةَ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فَقَامُوا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وَدَعَا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مُعَاوِيَةُ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فَوَاللَّهِ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زِلْتُ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أَجِدُ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أَثَرَ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دُعَاءِ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أَصْحَابِ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وَلَدِهِ»</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أَزْكَى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إِيَاسٍ»</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الزَّكاءِ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زَكَاؤُهُ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أَزْكَى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إِيَاسٍ،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يَقْصِدُونَ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إِيَاسَ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مُعَاوِيَةَ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قُرَّةَ</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آثَارِ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اجْتَمَعُوا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الْعَقِيقَةِ</w:t>
      </w:r>
      <w:r w:rsidRPr="008615D2">
        <w:rPr>
          <w:rFonts w:ascii="Traditional Arabic" w:hAnsi="Traditional Arabic" w:cs="Traditional Arabic"/>
          <w:sz w:val="72"/>
          <w:szCs w:val="72"/>
          <w:vertAlign w:val="subscript"/>
          <w:rtl/>
        </w:rPr>
        <w:t>.</w:t>
      </w:r>
    </w:p>
    <w:p w14:paraId="6B1ADFA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عَائِشَةَ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شَاتَانِ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مُكَافِئَتَانِ،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الْجَارِيَةِ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شَاةٌ</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عَائِشَةُ</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sz w:val="72"/>
          <w:szCs w:val="72"/>
          <w:vertAlign w:val="subscript"/>
          <w:rtl/>
        </w:rPr>
        <w:t>فَعَقَّ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وَالْحُسَيْنِ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شَاتَيْنِ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شَاتَيْنِ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السَّابِعِ،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يُمَاطَ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الْأَذَى،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اذْبَحُوا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وَقُولُوا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بِسْمِ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أَكْبَرُ،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عَقِيقَةُ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فُلَانٍ</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 xml:space="preserve">أخرجه أبو يعلى (4521) واللفظ له، وابن حبان (5311)، والطحاوي في ((مشكل الآثار)) (1051) مختصرًا. </w:t>
      </w:r>
    </w:p>
    <w:p w14:paraId="010289F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وَالْعَقِيقَةُ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تُشْبِهُ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الْعِتْقَ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الْمَوْلُودِ؛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رَهِينٌ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بِعَقِيقَتِهِ،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فَالْعَقِيقَةُ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تَفُكُّهُ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وَتَعْتِقُهُ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بِشَاتَيْنِ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الْأُنْثَى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بِشَاةٍ؛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عِتْقَ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الْأُنْثَيَيْنِ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عِتْقِ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مِثْلُ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الْأُنْثَيَيْنِ،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نِصْفُ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الْعِتْقُ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بِضِعْفِ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نَحْرِصَ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شَيْئًا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نَدَبَ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w:t>
      </w:r>
    </w:p>
    <w:p w14:paraId="5973BE7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يجب و</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الْخِتَانُ،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وَالْخِتَانُ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بِالنسبَةِ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وَالطَّهَارَةُ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يُخْتَتَنْ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تَتِمُّ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طَهَارَتُهُ؛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بِوُجُودِ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الْقِطْعَةِ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إِفْسَادِ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ضُوئِهِ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وَطَهَارَتِهِ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بِالنسبَةِ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مُسْتَحَبٌّ</w:t>
      </w:r>
      <w:r w:rsidRPr="008615D2">
        <w:rPr>
          <w:rFonts w:ascii="Traditional Arabic" w:hAnsi="Traditional Arabic" w:cs="Traditional Arabic"/>
          <w:sz w:val="72"/>
          <w:szCs w:val="72"/>
          <w:vertAlign w:val="subscript"/>
          <w:rtl/>
        </w:rPr>
        <w:t>.</w:t>
      </w:r>
    </w:p>
    <w:p w14:paraId="485DDC9A"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الْخِتَانَ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الْفِطْرَةِ؛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الْبُخَارِيُّ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خَمْسٌ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الْفِطْرَةِ،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الْخِتَانُ»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شَدَّادِ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الْخِتَانُ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سُنَّةٌ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لِلرِّجَالِ،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وَمَكْرُمَةٌ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لِلنِّسَاءِ»</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ضعفه الألباني في السلسلة الضعيفة رقم(١٩٣٥) وفي ضعيف الجامع رقم (٢٩٣٨).</w:t>
      </w:r>
    </w:p>
    <w:p w14:paraId="53E4E64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علي بنِ أبي طالِب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 xml:space="preserve">«كانت ختَّانةٌ بالمدينةِ يقال لها أمُّ أيمنَ فقال لها النبيُّ صلَّى اللهُ عليهِ وسلَّمَ : إذا </w:t>
      </w:r>
      <w:r w:rsidRPr="008615D2">
        <w:rPr>
          <w:rFonts w:ascii="Traditional Arabic" w:hAnsi="Traditional Arabic" w:cs="Traditional Arabic"/>
          <w:b/>
          <w:bCs/>
          <w:sz w:val="72"/>
          <w:szCs w:val="72"/>
          <w:vertAlign w:val="subscript"/>
          <w:rtl/>
        </w:rPr>
        <w:lastRenderedPageBreak/>
        <w:t>خفضْتِ فأَشِمِّي ولا تُنهِكي فإنه أسرى للوجهِ وأحظى للزوجِ</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صححه الألباني في "السلسلة الصحيحة" الصفحة أو الرقم: (2/344) </w:t>
      </w:r>
    </w:p>
    <w:p w14:paraId="0F63D01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"أ</w:t>
      </w:r>
      <w:r w:rsidRPr="008615D2">
        <w:rPr>
          <w:rFonts w:ascii="Traditional Arabic" w:hAnsi="Traditional Arabic" w:cs="Traditional Arabic" w:hint="eastAsia"/>
          <w:sz w:val="72"/>
          <w:szCs w:val="72"/>
          <w:vertAlign w:val="subscript"/>
          <w:rtl/>
        </w:rPr>
        <w:t>َشِمِّي</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اتْرُكِي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أَشَمَّ،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وَالْأَشَمُّ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الْمُرْتَفِعُ</w:t>
      </w:r>
      <w:r w:rsidRPr="008615D2">
        <w:rPr>
          <w:rFonts w:ascii="Traditional Arabic" w:hAnsi="Traditional Arabic" w:cs="Traditional Arabic"/>
          <w:sz w:val="72"/>
          <w:szCs w:val="72"/>
          <w:vertAlign w:val="subscript"/>
          <w:rtl/>
        </w:rPr>
        <w:t>.</w:t>
      </w:r>
    </w:p>
    <w:p w14:paraId="0333046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خِتَانُ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النِّسَاءِ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فَيَصِفُونَهُ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بِالِامْتِهَانِ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وَبِالشِّدَّةِ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وَبِالْإِسَاءَةِ،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خَبِيئَةٌ؛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خَبِيئ</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يُرِيدُونَ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الْمُسْلِمَةِ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تَبْقَى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دَوَاعِي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الْإِثَارَةِ،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إِيغَالِهَا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الْفَاحِشَةِ،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وَيُخْرِجُونَهَا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خِدْرِهَا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وَعَفَافِهَا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الْمُجْتَمَعِ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الْمَلِيءِ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بِالذِّئَابِ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الْبَشَرِيَّةِ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تَرْحَمُ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تَخَافُ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تَخْشَى؛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فَيَدْفَعُونَهَا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بِثَوْرَتِهَا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w:t>
      </w:r>
      <w:r w:rsidRPr="008615D2">
        <w:rPr>
          <w:rFonts w:ascii="Traditional Arabic" w:hAnsi="Traditional Arabic" w:cs="Traditional Arabic" w:hint="cs"/>
          <w:sz w:val="72"/>
          <w:szCs w:val="72"/>
          <w:vertAlign w:val="subscript"/>
          <w:rtl/>
        </w:rPr>
        <w:t>ف</w:t>
      </w:r>
      <w:r w:rsidRPr="008615D2">
        <w:rPr>
          <w:rFonts w:ascii="Traditional Arabic" w:hAnsi="Traditional Arabic" w:cs="Traditional Arabic" w:hint="eastAsia"/>
          <w:sz w:val="72"/>
          <w:szCs w:val="72"/>
          <w:vertAlign w:val="subscript"/>
          <w:rtl/>
        </w:rPr>
        <w:t>َوْرَتِهَا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الْجِنْسِيَّةِ،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الْخِتَانِ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يُهَدِّئُ</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صِيَانَةِ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وَعَفَافِهَا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فَقَامُوا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الْهَجْمَةِ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الشَّرِسَةِ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السُّن</w:t>
      </w:r>
      <w:r w:rsidRPr="008615D2">
        <w:rPr>
          <w:rFonts w:ascii="Traditional Arabic" w:hAnsi="Traditional Arabic" w:cs="Traditional Arabic" w:hint="cs"/>
          <w:sz w:val="72"/>
          <w:szCs w:val="72"/>
          <w:vertAlign w:val="subscript"/>
          <w:rtl/>
        </w:rPr>
        <w:t>ن</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وَقَنَّنُوا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الْقَوَانِينَ؛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ذَرِيعَةٌ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تُصْبِحَ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الْمُسْلِمَةُ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الْغَرْبِيَّةِ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سَوَاءً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بِسَوَاءٍ</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فَانْتَبِهُوا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وَاعْتَبِرُوا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تُزَاحِمُ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مَجَالَاتِ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وَخَرَجَتْ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الْمَكْرُمَةِ؛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السِّفَاحُ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الْغَيِّ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تَمْلَأُ</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الشَّوارِعَ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وَالْفُحْشُ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الْمَسَامِعَ؛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بِسَبَبِ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p>
    <w:p w14:paraId="573DD66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b/>
          <w:bCs/>
          <w:sz w:val="72"/>
          <w:szCs w:val="72"/>
          <w:vertAlign w:val="subscript"/>
          <w:rtl/>
        </w:rPr>
        <w:t>يُكْثِرَ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الدُّعَاءَ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مُسْتَجَابَةٌ،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يَحْذَرَ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رَآهُ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تَذَكَّرَهُ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سَفَرِهِ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مَظَانِّ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وَدُعَاؤُهُ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بِالْهِدَايَةِ،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يَشْرَحَ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صَدْرَهُ،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شَمْلَهُ،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يَفْتِنَهُ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الْفِتَنِ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الْحَادِثَاتِ</w:t>
      </w:r>
      <w:r w:rsidRPr="008615D2">
        <w:rPr>
          <w:rFonts w:ascii="Traditional Arabic" w:hAnsi="Traditional Arabic" w:cs="Traditional Arabic"/>
          <w:sz w:val="72"/>
          <w:szCs w:val="72"/>
          <w:vertAlign w:val="subscript"/>
          <w:rtl/>
        </w:rPr>
        <w:t>.</w:t>
      </w:r>
    </w:p>
    <w:p w14:paraId="7A56796B"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يُشْغَلُ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الْآبَاءُ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اهْتِمَامِهِ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وَزَوْجَةٍ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وَذُرِّيَّةٍ؛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زَكَرِيَّا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وَحُرِمَ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cs"/>
          <w:b/>
          <w:bCs/>
          <w:sz w:val="72"/>
          <w:szCs w:val="72"/>
          <w:vertAlign w:val="subscript"/>
          <w:rtl/>
        </w:rPr>
        <w:t>{...فَهَبۡ لِی مِن لَّدُنكَ وَلِیࣰّا (٥) یَرِثُنِی وَیَرِثُ مِنۡ ءَالِ یَعۡقُوبَۖ وَٱجۡعَلۡهُ رَبِّ رَضِیࣰّا (٦) }</w:t>
      </w:r>
      <w:r w:rsidRPr="008615D2">
        <w:rPr>
          <w:rFonts w:ascii="Traditional Arabic" w:hAnsi="Traditional Arabic" w:cs="Traditional Arabic" w:hint="cs"/>
          <w:sz w:val="72"/>
          <w:szCs w:val="72"/>
          <w:vertAlign w:val="subscript"/>
          <w:rtl/>
        </w:rPr>
        <w:t xml:space="preserve"> [سُورَةُ مَرۡيَمَ: ٥-٦].</w:t>
      </w:r>
    </w:p>
    <w:p w14:paraId="627CEC77"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يَرِثُ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أَرْضَهُ؟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الْأَنْبِيَاءُ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يُورَثُونَ؛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نَحْنُ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مَعَاشِرَ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الْأَنْبِيَاءِ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نُورَثُ،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تَرَكْنَاهُ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صَدَقَةٌ»</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أخرجه البخاري (7305)، ومسلم (1757)، والترمذي (1610) مطولا.</w:t>
      </w:r>
    </w:p>
    <w:p w14:paraId="6D886EF7"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الَّذِي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يَقْصِدُهُ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زَكَرِيَّا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الْإِرْثِ؟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إِرْثُ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إِرْثُ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إِرْثُ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الدَّعْوَةِ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إِرْثُ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بِ</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يَسْأَلُ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زَكَرِيَّا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السَّلَامُ</w:t>
      </w:r>
      <w:r w:rsidRPr="008615D2">
        <w:rPr>
          <w:rFonts w:ascii="Traditional Arabic" w:hAnsi="Traditional Arabic" w:cs="Traditional Arabic"/>
          <w:sz w:val="72"/>
          <w:szCs w:val="72"/>
          <w:vertAlign w:val="subscript"/>
          <w:rtl/>
        </w:rPr>
        <w:t>.</w:t>
      </w:r>
    </w:p>
    <w:p w14:paraId="2615DC7D"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وَصَارَ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الْيَوْمَ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بِجِوَارِ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شُغْلَ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طَبِيبًا،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مُهَنْدِسًا،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يُشْغَلُ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تُسَاوِي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الْمُنْتَهَى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شَيْئًا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«إِذَا مَاتَ الإنْسَانُ انْقَطَعَ عنْه عَمَلُهُ إِلَّا مِن ثَلَاثَةٍ: إِلَّا مِن صَدَقَةٍ جَارِيَةٍ، أَوْ عِلْمٍ يُنْتَفَعُ بِهِ، أَوْ وَلَدٍ صَالِحٍ يَدْعُو له</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صحيح مسلم رقم: (1631). وهذا الحديث من أفراد مسلم على البخاري</w:t>
      </w:r>
    </w:p>
    <w:p w14:paraId="2FB86A7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lastRenderedPageBreak/>
        <w:t xml:space="preserve"> </w:t>
      </w:r>
      <w:r w:rsidRPr="008615D2">
        <w:rPr>
          <w:rFonts w:ascii="Traditional Arabic" w:hAnsi="Traditional Arabic" w:cs="Traditional Arabic" w:hint="eastAsia"/>
          <w:sz w:val="72"/>
          <w:szCs w:val="72"/>
          <w:vertAlign w:val="subscript"/>
          <w:rtl/>
        </w:rPr>
        <w:t>لَنْ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يَنْفَعَكَ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صَالِحًا،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جَمِيعًا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صَالِحِينَ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يُغْنِيَ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شَيْئًا</w:t>
      </w:r>
      <w:r w:rsidRPr="008615D2">
        <w:rPr>
          <w:rFonts w:ascii="Traditional Arabic" w:hAnsi="Traditional Arabic" w:cs="Traditional Arabic"/>
          <w:sz w:val="72"/>
          <w:szCs w:val="72"/>
          <w:vertAlign w:val="subscript"/>
          <w:rtl/>
        </w:rPr>
        <w:t>.</w:t>
      </w:r>
    </w:p>
    <w:p w14:paraId="50D96D3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جَاءَ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وَغَيْرُهُ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يَتْبَعُ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الْمَيِّتَ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ثَلَاثَةٌ،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فَيَرْجِعُ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اثْنَانِ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وَيَبْقَى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وَاحِدٌ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يَتْبَعُ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الْمَيِّتَ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وَوَلَدُهُ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وَعَمَلُهُ،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فَيَرْجِعُ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اثْنَانِ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يَرْجِعُ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وَوَلَدُهُ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وَيَبْقَى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عَمَلُهُ»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مِثَالُهُ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ثَلَاثَةٌ،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مَنْزِلَةٍ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الْآخَرِ؛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سَفَرًا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أَفْضَلِ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وَإِخْوَانِهِ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أُرِيدُكَ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تَصْحَبَنِي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سَفَرٍ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طَوِيلٍ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تَتْرُكْنِي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سَفَرِي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عَزَمْتَ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السَّفَرَ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لَسْتَ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بِصَاحِبٍ</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فَذَهَبَ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الثَّانِي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الْمَرْتَبَةِ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وَالصُّحْبَةِ،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سَفَرٌ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طَوِيلٌ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السَّفَرِ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بِصَاحِبٍ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مَعَكَ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أُجَهِّزُ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رِحَالَكَ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وَأُجَهِّزُ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زَادَكَ،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غَرْزِ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دَابَّتِكَ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فَذَهَبَ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الثَّالِثِ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سَفَرٌ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طَوِيلٌ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السَّفَرِ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صُحْبَتِكَ؟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تَجْهِيزِ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سَفَرِكَ،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أَتْرُكُكَ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سُبْحَانَ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أَهْوَنِ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w:t>
      </w:r>
      <w:r w:rsidRPr="008615D2">
        <w:rPr>
          <w:rFonts w:ascii="Traditional Arabic" w:hAnsi="Traditional Arabic" w:cs="Traditional Arabic" w:hint="cs"/>
          <w:sz w:val="72"/>
          <w:szCs w:val="72"/>
          <w:vertAlign w:val="subscript"/>
          <w:rtl/>
        </w:rPr>
        <w:t>َي</w:t>
      </w:r>
      <w:r w:rsidRPr="008615D2">
        <w:rPr>
          <w:rFonts w:ascii="Traditional Arabic" w:hAnsi="Traditional Arabic" w:cs="Traditional Arabic" w:hint="eastAsia"/>
          <w:sz w:val="72"/>
          <w:szCs w:val="72"/>
          <w:vertAlign w:val="subscript"/>
          <w:rtl/>
        </w:rPr>
        <w:t>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غَفَلْتُ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الْغَفْلَةَ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أَعْرِفْ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وَفَضْلَكَ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الْآنَ</w:t>
      </w:r>
      <w:r w:rsidRPr="008615D2">
        <w:rPr>
          <w:rFonts w:ascii="Traditional Arabic" w:hAnsi="Traditional Arabic" w:cs="Traditional Arabic"/>
          <w:sz w:val="72"/>
          <w:szCs w:val="72"/>
          <w:vertAlign w:val="subscript"/>
          <w:rtl/>
        </w:rPr>
        <w:t>!».</w:t>
      </w:r>
    </w:p>
    <w:p w14:paraId="4040895D"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وَأَهْلِهِ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وَعَمَلِهِ؛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خُرُوجِ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يَصْبَحُ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كَفَنِهِ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وَتَجْهِيزِهِ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وَدَفْنِهِ،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الثَّانِي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أَهْلُهُ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تَغْسِيلِهِ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تَكْفِينِهِ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تَشْيِيعِهِ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دَفْنِهِ،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تَرَكُوهُ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خُرُوجِ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فَيُسَهِّلُ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الْخُرُوجَ،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خُرُوجِ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فَيُبَشَّرُ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الْغُيُوبِ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وَنَهَرٍ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مَلِيكٍ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مُقْتَدِرٍ،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يَسْأَلُهُ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الْمَلَكَانِ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فَيَأْتِيهِ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دَاعِيًا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لِتَثْبِيتِهِ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بِالْوَحْدَانِيَّةِ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وَلِرَسُولِهِ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بِالرِّسَالَةِ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وَيَشْهَدَ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لِلْإِسْلَامِ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بِالدِّيَانَةِ؛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يُفَرِّطُ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p>
    <w:p w14:paraId="06E28437"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يَنْتَفِعُ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آدَمَ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انْقَطَعَ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عَمَلُهُ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ثَلَاثٍ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صَدَقَةٍ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جَارِيَةٍ،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يُنْتَفَعُ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صَالِحٍ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ض</w:t>
      </w:r>
      <w:r w:rsidRPr="008615D2">
        <w:rPr>
          <w:rFonts w:ascii="Traditional Arabic" w:hAnsi="Traditional Arabic" w:cs="Traditional Arabic" w:hint="eastAsia"/>
          <w:b/>
          <w:bCs/>
          <w:sz w:val="72"/>
          <w:szCs w:val="72"/>
          <w:vertAlign w:val="subscript"/>
          <w:rtl/>
        </w:rPr>
        <w:t>يَدْعُو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سبق تخريجه.</w:t>
      </w:r>
    </w:p>
    <w:p w14:paraId="3AF6D3C6"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يَهْتَمُّ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جِسْمِهِ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شَهَادَتِهِ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لِبَاسِهِ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مَرْكَبِهِ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سَكَنِهِ،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وَيُضِيعُ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الْأَبْدَانَ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مَرْضَاةِ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يَلْقَى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شَيْئًا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بِنَافِعٍ،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النَّدَمُ</w:t>
      </w:r>
      <w:r w:rsidRPr="008615D2">
        <w:rPr>
          <w:rFonts w:ascii="Traditional Arabic" w:hAnsi="Traditional Arabic" w:cs="Traditional Arabic"/>
          <w:sz w:val="72"/>
          <w:szCs w:val="72"/>
          <w:vertAlign w:val="subscript"/>
          <w:rtl/>
        </w:rPr>
        <w:t>.</w:t>
      </w:r>
    </w:p>
    <w:p w14:paraId="2A2729B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فَيَا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انْتَبِهْ؛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تَنْتَفِعَ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صَالِحًا،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الطَّالِحُ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عَدُوُّكَ،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عَدُوُّكَ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یَوۡمَ یَفِرُّ ٱلۡمَرۡءُ مِنۡ أَخِیهِ (٣٤) وَأُمِّهِۦ وَأَبِیهِ (٣٥) وَصَـٰحِبَتِهِۦ وَبَنِیهِ (٣٦) لِكُلِّ ٱمۡرِئࣲ مِّنۡهُمۡ یَوۡمَىِٕذࣲ شَأۡنࣱ یُغۡنِیهِ (٣٧) }</w:t>
      </w:r>
      <w:r w:rsidRPr="008615D2">
        <w:rPr>
          <w:rFonts w:ascii="Traditional Arabic" w:hAnsi="Traditional Arabic" w:cs="Traditional Arabic" w:hint="cs"/>
          <w:sz w:val="72"/>
          <w:szCs w:val="72"/>
          <w:vertAlign w:val="subscript"/>
          <w:rtl/>
        </w:rPr>
        <w:t xml:space="preserve"> [سُورَةُ عَبَسَ: ٣٤-٣٧].</w:t>
      </w:r>
    </w:p>
    <w:p w14:paraId="3B77788B"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p>
    <w:p w14:paraId="71582F0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b/>
          <w:bCs/>
          <w:sz w:val="72"/>
          <w:szCs w:val="72"/>
          <w:vertAlign w:val="subscript"/>
          <w:rtl/>
        </w:rPr>
        <w:t>{ وَٱلَّذِینَ ءَامَنُوا۟ وَٱتَّبَعَتۡهُمۡ ذُرِّیَّتُهُم بِإِیمَـٰنٍ أَلۡحَقۡنَا بِهِمۡ ذُرِّیَّتَهُمۡ وَمَاۤ أَلَتۡنَـٰهُم مِّنۡ عَمَلِهِم مِّن شَیۡءࣲۚ}</w:t>
      </w:r>
      <w:r w:rsidRPr="008615D2">
        <w:rPr>
          <w:rFonts w:ascii="Traditional Arabic" w:hAnsi="Traditional Arabic" w:cs="Traditional Arabic" w:hint="cs"/>
          <w:sz w:val="72"/>
          <w:szCs w:val="72"/>
          <w:vertAlign w:val="subscript"/>
          <w:rtl/>
        </w:rPr>
        <w:t xml:space="preserve"> [سُورَةُ الطُّورِ: ٢١].</w:t>
      </w:r>
    </w:p>
    <w:p w14:paraId="5F112B2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عُلَمَاؤُنَا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مَرْتَبَةً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عَالِيَةً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لِيَصِلَا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أَفْضَلُ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p>
    <w:p w14:paraId="30B0A07A"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الْقُرْآنَ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جَزَاءِ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يُكْسَى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الْكَرَامَةِ،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رَأْسَيْهِمَا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تَاجُ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وَالْوَقَارِ؛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الْيَاقُوتَةُ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فِيهَا</w:t>
      </w:r>
      <w:r w:rsidRPr="008615D2">
        <w:rPr>
          <w:rFonts w:ascii="Traditional Arabic" w:hAnsi="Traditional Arabic" w:cs="Traditional Arabic"/>
          <w:sz w:val="72"/>
          <w:szCs w:val="72"/>
          <w:vertAlign w:val="subscript"/>
          <w:rtl/>
        </w:rPr>
        <w:t xml:space="preserve">. </w:t>
      </w:r>
    </w:p>
    <w:p w14:paraId="03093C1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نَتَّقِيَ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نُرَبِّيَ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نَنْتَفِعَ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وَذُخْرًا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وَنَجَاةً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الْقِيَامَةِ</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وَصَلَّى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w:t>
      </w:r>
      <w:r w:rsidRPr="008615D2">
        <w:rPr>
          <w:rFonts w:ascii="Traditional Arabic" w:hAnsi="Traditional Arabic" w:cs="Traditional Arabic"/>
          <w:sz w:val="72"/>
          <w:szCs w:val="72"/>
          <w:vertAlign w:val="subscript"/>
          <w:rtl/>
        </w:rPr>
        <w:t>.</w:t>
      </w:r>
    </w:p>
    <w:p w14:paraId="14531B0B"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lang w:bidi="ar-EG"/>
        </w:rPr>
      </w:pPr>
    </w:p>
    <w:p w14:paraId="064D380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إنَّ الحَمْدَ لِلَّهِ ن</w:t>
      </w:r>
      <w:r w:rsidRPr="008615D2">
        <w:rPr>
          <w:rFonts w:ascii="Traditional Arabic" w:hAnsi="Traditional Arabic" w:cs="Traditional Arabic" w:hint="eastAsia"/>
          <w:sz w:val="72"/>
          <w:szCs w:val="72"/>
          <w:vertAlign w:val="subscript"/>
          <w:rtl/>
        </w:rPr>
        <w:t>َحْمَدُهُ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وَنَسْتَعِينُهُ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وَنَسْتَغْفِرُهُ،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وَنَعُوذُ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أَنْفُسِنَا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سَيِّئَاتِ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أَعْمَالِنَا،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مُضِلَّ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يُضْلِلْ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هَادِيَ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وَأَشْهَدُ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وَأَشْهَدُ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وَرَسُولُهُ،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p>
    <w:p w14:paraId="5B6A990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وَشَرَّ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مُحْدَثَاتُهَا،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مُحْدَثَةٍ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ضَلَالَةٌ،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ضَلَالَةٍ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النَّارِ</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p>
    <w:p w14:paraId="237D04B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الْأَبْنِيَةَ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تُؤَسَّسُ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فَأَبْنِيَةٌ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تَرْتَفِعُ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وَأَبْنِيَةٌ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وَتَنْدَثِرُ،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يُؤَسَّسُ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وَيَرْتَفِعُ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وَيَنْدَثِرُ</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بِنَائ</w:t>
      </w:r>
      <w:r w:rsidRPr="008615D2">
        <w:rPr>
          <w:rFonts w:ascii="Traditional Arabic" w:hAnsi="Traditional Arabic" w:cs="Traditional Arabic" w:hint="cs"/>
          <w:sz w:val="72"/>
          <w:szCs w:val="72"/>
          <w:vertAlign w:val="subscript"/>
          <w:rtl/>
        </w:rPr>
        <w:t>َين</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يَرْتَفِعُ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الْفِرْدَوْسِ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الْهَابِطِ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سُبْحَانَهُ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أَفَمَنۡ أَسَّسَ بُنۡیَـٰنَهُۥ عَلَىٰ تَقۡوَىٰ مِنَ ٱللَّهِ وَرِضۡوَ</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cs"/>
          <w:b/>
          <w:bCs/>
          <w:sz w:val="72"/>
          <w:szCs w:val="72"/>
          <w:vertAlign w:val="subscript"/>
          <w:rtl/>
        </w:rPr>
        <w:t xml:space="preserve">نٍ خَیۡرٌ أَم مَّنۡ أَسَّسَ بُنۡیَـٰنَهُۥ عَلَىٰ شَفَا جُرُفٍ هَارࣲ فَٱنۡهَارَ بِهِۦ فِی نَارِ جَهَنَّمَۗ وَٱللَّهُ لَا یَهۡدِی ٱلۡقَوۡمَ ٱلظَّـٰلِمِینَ } </w:t>
      </w:r>
      <w:r w:rsidRPr="008615D2">
        <w:rPr>
          <w:rFonts w:ascii="Traditional Arabic" w:hAnsi="Traditional Arabic" w:cs="Traditional Arabic" w:hint="cs"/>
          <w:sz w:val="72"/>
          <w:szCs w:val="72"/>
          <w:vertAlign w:val="subscript"/>
          <w:rtl/>
        </w:rPr>
        <w:t xml:space="preserve">[سُورَةُ التَّوۡبَةِ: ١٠٩]. </w:t>
      </w:r>
      <w:r w:rsidRPr="008615D2">
        <w:rPr>
          <w:rFonts w:ascii="Traditional Arabic" w:hAnsi="Traditional Arabic" w:cs="Traditional Arabic" w:hint="eastAsia"/>
          <w:sz w:val="72"/>
          <w:szCs w:val="72"/>
          <w:vertAlign w:val="subscript"/>
          <w:rtl/>
        </w:rPr>
        <w:t>وَالنَّاسُ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يُؤَسِّسُونَ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بُيُوتَهُمْ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يُقِيمُونَهَا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يُحِبُّونَ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وَالرِّيَاشِ،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وَاخْتِيَارِ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يُخْتَارُ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الْفَانِيَاتِ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الْحَقِيرَاتِ،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وَيَنْسَى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أَكْثَرُ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يُؤَسِّسُوا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بُيُوتَهُمْ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تَقْوَى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وَالْوَالِدَةَ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يُؤَسِّسَانِ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الدِّينِ</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الْكُفْرِ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b/>
          <w:bCs/>
          <w:sz w:val="72"/>
          <w:szCs w:val="72"/>
          <w:vertAlign w:val="subscript"/>
          <w:rtl/>
        </w:rPr>
        <w:t xml:space="preserve"> 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مَوْلُودٍ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يُولَدُ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الفِطْرَةِ،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فأبَوَاهُ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يُهَوِّدَانِهِ،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يُنَصِّرَانِهِ،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يُمَجِّسَانِهِ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sz w:val="72"/>
          <w:szCs w:val="72"/>
          <w:vertAlign w:val="subscript"/>
          <w:rtl/>
        </w:rPr>
        <w:t xml:space="preserve">. أخرجه البخاري (1385)، ومسلم (2658) </w:t>
      </w:r>
    </w:p>
    <w:p w14:paraId="0E29FD2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وَالْوَالِدَةِ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يَبْنِيهِ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الْأَبْنِيَةِ؛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فَالْأُسْرَةُ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الْمُسْلِمَةُ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اللَّبِنَةُ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الْمُجْتَمَعِ،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الْمُجْتَمَعُ،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فَسَدَتِ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فَسَدَ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الْمُجْتَمَعُ،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بُيُوتِهِ،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فَسَادُ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فَسَادِ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بُيُوتِهِ</w:t>
      </w:r>
      <w:r w:rsidRPr="008615D2">
        <w:rPr>
          <w:rFonts w:ascii="Traditional Arabic" w:hAnsi="Traditional Arabic" w:cs="Traditional Arabic"/>
          <w:sz w:val="72"/>
          <w:szCs w:val="72"/>
          <w:vertAlign w:val="subscript"/>
          <w:rtl/>
        </w:rPr>
        <w:t>.</w:t>
      </w:r>
    </w:p>
    <w:p w14:paraId="7BE0940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لَنَا</w:t>
      </w:r>
      <w:r w:rsidRPr="008615D2">
        <w:rPr>
          <w:rFonts w:ascii="Traditional Arabic" w:hAnsi="Traditional Arabic" w:cs="Traditional Arabic" w:hint="cs"/>
          <w:sz w:val="72"/>
          <w:szCs w:val="72"/>
          <w:vertAlign w:val="subscript"/>
          <w:rtl/>
        </w:rPr>
        <w:t xml:space="preserve"> في سُنّتِه</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مِيلَادِهِ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الرِّعَايَةِ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وَالْحَضَانَةِ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وَالرَّضَاعَةِ،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ذَكَرَهَا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سُبْحَانَهُ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 وَٱلۡوَ</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cs"/>
          <w:b/>
          <w:bCs/>
          <w:sz w:val="72"/>
          <w:szCs w:val="72"/>
          <w:vertAlign w:val="subscript"/>
          <w:rtl/>
        </w:rPr>
        <w:t>لِدَ</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cs"/>
          <w:b/>
          <w:bCs/>
          <w:sz w:val="72"/>
          <w:szCs w:val="72"/>
          <w:vertAlign w:val="subscript"/>
          <w:rtl/>
        </w:rPr>
        <w:t xml:space="preserve">تُ یُرۡضِعۡنَ أَوۡلَـٰدَهُنَّ حَوۡلَیۡنِ كَامِلَیۡنِۖ لِمَنۡ أَرَادَ أَن یُتِمَّ ٱلرَّضَاعَةَۚ} </w:t>
      </w:r>
      <w:r w:rsidRPr="008615D2">
        <w:rPr>
          <w:rFonts w:ascii="Traditional Arabic" w:hAnsi="Traditional Arabic" w:cs="Traditional Arabic" w:hint="cs"/>
          <w:sz w:val="72"/>
          <w:szCs w:val="72"/>
          <w:vertAlign w:val="subscript"/>
          <w:rtl/>
        </w:rPr>
        <w:t>[سُورَةُ البَقَرَةِ: ٢٣٣]</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سُبْحَانَهُ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{وَحَمۡلُهُ</w:t>
      </w:r>
      <w:r w:rsidRPr="008615D2">
        <w:rPr>
          <w:rFonts w:ascii="Traditional Arabic" w:hAnsi="Traditional Arabic" w:cs="Traditional Arabic" w:hint="cs"/>
          <w:b/>
          <w:bCs/>
          <w:sz w:val="72"/>
          <w:szCs w:val="72"/>
          <w:vertAlign w:val="subscript"/>
          <w:rtl/>
        </w:rPr>
        <w:t>ۥ</w:t>
      </w:r>
      <w:r w:rsidRPr="008615D2">
        <w:rPr>
          <w:rFonts w:ascii="Traditional Arabic" w:hAnsi="Traditional Arabic" w:cs="Traditional Arabic"/>
          <w:b/>
          <w:bCs/>
          <w:sz w:val="72"/>
          <w:szCs w:val="72"/>
          <w:vertAlign w:val="subscript"/>
          <w:rtl/>
        </w:rPr>
        <w:t xml:space="preserve"> وَفِصَـٰلُهُ</w:t>
      </w:r>
      <w:r w:rsidRPr="008615D2">
        <w:rPr>
          <w:rFonts w:ascii="Traditional Arabic" w:hAnsi="Traditional Arabic" w:cs="Traditional Arabic" w:hint="cs"/>
          <w:b/>
          <w:bCs/>
          <w:sz w:val="72"/>
          <w:szCs w:val="72"/>
          <w:vertAlign w:val="subscript"/>
          <w:rtl/>
        </w:rPr>
        <w:t>ۥ</w:t>
      </w:r>
      <w:r w:rsidRPr="008615D2">
        <w:rPr>
          <w:rFonts w:ascii="Traditional Arabic" w:hAnsi="Traditional Arabic" w:cs="Traditional Arabic"/>
          <w:b/>
          <w:bCs/>
          <w:sz w:val="72"/>
          <w:szCs w:val="72"/>
          <w:vertAlign w:val="subscript"/>
          <w:rtl/>
        </w:rPr>
        <w:t xml:space="preserve"> ثَلَـٰثُونَ شَهۡرًاۚ}</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 xml:space="preserve">[سُورَةُ الأَحۡقَافِ: </w:t>
      </w:r>
      <w:r w:rsidRPr="008615D2">
        <w:rPr>
          <w:rFonts w:ascii="Traditional Arabic" w:hAnsi="Traditional Arabic" w:cs="Traditional Arabic"/>
          <w:sz w:val="72"/>
          <w:szCs w:val="72"/>
          <w:vertAlign w:val="subscript"/>
          <w:rtl/>
        </w:rPr>
        <w:lastRenderedPageBreak/>
        <w:t>١٥]</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 xml:space="preserve">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الرَّضَاعِ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حَدَّدَهَا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الْمُسْلِمِينَ</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الْعَامِلَةُ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تَتْرُكُ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بَعِيدًا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حَضَانَتِهَا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وَبَعِيدًا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تَنَاوُلِ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لَبَنِهَا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ثَدْيِهَا،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تُقَصِّرُ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رِعَايَةِ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أَسَاسًا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ارْتِبَاطَ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حُنُوِّهَا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وَضَمِّهَا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الْعِشْرَةِ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الْمُعَامَلَةِ</w:t>
      </w:r>
      <w:r w:rsidRPr="008615D2">
        <w:rPr>
          <w:rFonts w:ascii="Traditional Arabic" w:hAnsi="Traditional Arabic" w:cs="Traditional Arabic"/>
          <w:sz w:val="72"/>
          <w:szCs w:val="72"/>
          <w:vertAlign w:val="subscript"/>
          <w:rtl/>
        </w:rPr>
        <w:t>.</w:t>
      </w:r>
    </w:p>
    <w:p w14:paraId="719AF35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امْرَأَتَهُ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كَوْنِهَا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حَامِلًا،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لِلْحِفَاظِ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كَوْنِهِ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عَائِشَةَ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جُذَامَةَ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الْأَسَدِيَّةِ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سَمِعَتْ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لَقَدْ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هَمَمْتُ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أَنْهَى</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الْغِيلَةِ،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حَتَّى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ذَكَرْتُ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وَفَارِسَ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يَفْعَلُونَ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يَضُرُّ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أَوْلَادَهُمْ</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الْحِفَاظِ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رَضَاعِهِ،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يَمْنَعَ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إِتْيَانِ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امْرَأَتِهِ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رَضَاعِهَا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يُحَافِظَ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رَضِيعِهَا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وَجَنِينِهَا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الْأَطِبَّاءُ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وَالْعَرَبُ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تَكْرَهُهُ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وَتَتَّقِيهِ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جَوَازُ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الْغِيلَةِ،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حِيَاطَةِ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كَوْنِهِ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رَضِيعًا</w:t>
      </w:r>
      <w:r w:rsidRPr="008615D2">
        <w:rPr>
          <w:rFonts w:ascii="Traditional Arabic" w:hAnsi="Traditional Arabic" w:cs="Traditional Arabic"/>
          <w:sz w:val="72"/>
          <w:szCs w:val="72"/>
          <w:vertAlign w:val="subscript"/>
          <w:rtl/>
        </w:rPr>
        <w:t>.</w:t>
      </w:r>
    </w:p>
    <w:p w14:paraId="6075DF37"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بِإِنْقَاصِ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الرَّضَاعِ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زَوْجِهَا؛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فَفِصَالُ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وَفِطَامُهُ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فَإِنۡ أَرَادَا فِصَالًا عَن تَرَاضࣲ مِّنۡهُمَا وَتَشَاوُرࣲ فَلَا جُنَاحَ عَلَیۡهِمَاۗ}</w:t>
      </w:r>
      <w:r w:rsidRPr="008615D2">
        <w:rPr>
          <w:rFonts w:ascii="Traditional Arabic" w:hAnsi="Traditional Arabic" w:cs="Traditional Arabic" w:hint="cs"/>
          <w:sz w:val="72"/>
          <w:szCs w:val="72"/>
          <w:vertAlign w:val="subscript"/>
          <w:rtl/>
        </w:rPr>
        <w:t xml:space="preserve">[سُورَةُ البَقَرَةِ: ٢٣٣]. </w:t>
      </w: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الْفَتْرَةَ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حَدَّدَهُ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يَجُوزُ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اسْتِئْذَانٍ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وَمَشُورَةٍ</w:t>
      </w:r>
      <w:r w:rsidRPr="008615D2">
        <w:rPr>
          <w:rFonts w:ascii="Traditional Arabic" w:hAnsi="Traditional Arabic" w:cs="Traditional Arabic"/>
          <w:sz w:val="72"/>
          <w:szCs w:val="72"/>
          <w:vertAlign w:val="subscript"/>
          <w:rtl/>
        </w:rPr>
        <w:t xml:space="preserve">. </w:t>
      </w:r>
    </w:p>
    <w:p w14:paraId="25012B02"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وَالنِّسَاءُ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اللَّاتِي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يُرْضِعْنَ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الْأَلْبَانَ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الصِّنَاعِيَّةَ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الرَّضَاعَةِ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لِخَوْفِ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الْأَعْضَاءِ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صُدُورِهِنَّ،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وَخَوْفِ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أَجْسَامِهِنَّ،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وَحِرْصِ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بِالْعَمَلِ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الْفَتْرَةِ؛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إِنْقَاصٌ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حُقُوقِ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تُؤَدَّى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w:t>
      </w:r>
    </w:p>
    <w:p w14:paraId="38DBA007"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lastRenderedPageBreak/>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رَاعَتِ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الْمُطَهَّرَةُ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الْحِفَاظَ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فَحَذَّرَ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قَتْلِ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كَوْنِهِ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بِالنَّفَقَةِ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وَوِقَايَتِهِ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الْأَمْرَاضِ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وَالْحِرْصِ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بِعِلَاجِهِ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نُزُولِ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xml:space="preserve">{وَلَا تَقۡتُلُوۤا۟ أَوۡلَـٰدَكُم مِّنۡ إِمۡلَـٰقࣲ} </w:t>
      </w:r>
      <w:r w:rsidRPr="008615D2">
        <w:rPr>
          <w:rFonts w:ascii="Traditional Arabic" w:hAnsi="Traditional Arabic" w:cs="Traditional Arabic" w:hint="cs"/>
          <w:sz w:val="72"/>
          <w:szCs w:val="72"/>
          <w:vertAlign w:val="subscript"/>
          <w:rtl/>
        </w:rPr>
        <w:t>[سُورَةُ الأَنۡعَامِ: ١٥١]</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xml:space="preserve">{ وَلَا تَقۡتُلُوۤا۟ أَوۡلَـٰدَكُمۡ خَشۡیَةَ إِمۡلَـٰقࣲۖ} </w:t>
      </w:r>
      <w:r w:rsidRPr="008615D2">
        <w:rPr>
          <w:rFonts w:ascii="Traditional Arabic" w:hAnsi="Traditional Arabic" w:cs="Traditional Arabic" w:hint="cs"/>
          <w:sz w:val="72"/>
          <w:szCs w:val="72"/>
          <w:vertAlign w:val="subscript"/>
          <w:rtl/>
        </w:rPr>
        <w:t>[سُورَةُ الإِسۡرَاءِ: ٣١].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الْمُشْرِكُونَ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الْفَقْرَ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غِنَاهُ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زِيَادَةَ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الْفَقْرِ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يَئِدُ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الْبَنَاتِ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وَيَقْتُلُ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الذُّكُورَ،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فَنَهَى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الْمُؤْمِنِينَ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الرِّزْقَ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قَتْلِ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الْأَوْلَادِ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الْآوِنَةِ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التَّعَامُلِ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الْعَلَقَةِ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كَوْنِهَا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الدَّوَاءِ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الْعَلَقَةِ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تَمَامِهَا؛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النِّسَاءِ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حَمَلَتْ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إِحْدَاهُنَّ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لَيْسَتْ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بِرَاغِبَةٍ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تَتَنَاوَلُ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الْأَدْوِيَةِ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مُدَّعِيَةً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تُنْفَخْ</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الْحَمْلَ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انْعَقَدَ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لِلْحَامِلِ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لِلْجَنِينِ،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تُفْسَدُ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الْعَلَقَةُ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يُسْعَى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إِجْهَاضِهَا؛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قَتْلِ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الْأَنْفُسِ</w:t>
      </w:r>
      <w:r w:rsidRPr="008615D2">
        <w:rPr>
          <w:rFonts w:ascii="Traditional Arabic" w:hAnsi="Traditional Arabic" w:cs="Traditional Arabic"/>
          <w:sz w:val="72"/>
          <w:szCs w:val="72"/>
          <w:vertAlign w:val="subscript"/>
          <w:rtl/>
        </w:rPr>
        <w:t>.</w:t>
      </w:r>
    </w:p>
    <w:p w14:paraId="5C96FE2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وَحَضَّ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النَّفَقَةِ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الْمَوْلُودِ،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تُنْفَقُ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يُنْفِقُهُ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ثَوْبَانَ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جْدُدَ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أَفْضَلُ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دِينَارٍ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يُنْفِقُهُ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دِينَارٌ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يُنْفِقُهُ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عِيَالِهِ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صحيح مسلم رقم: (994) و</w:t>
      </w:r>
      <w:r w:rsidRPr="008615D2">
        <w:rPr>
          <w:rFonts w:ascii="Traditional Arabic" w:hAnsi="Traditional Arabic" w:cs="Traditional Arabic"/>
          <w:sz w:val="72"/>
          <w:szCs w:val="72"/>
          <w:vertAlign w:val="subscript"/>
          <w:rtl/>
        </w:rPr>
        <w:t>أخرجه الترمذي (1966)، وابن ماجه (2760)، وأحمد (22406) واللفظ لهم</w:t>
      </w:r>
    </w:p>
    <w:p w14:paraId="27A07D8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وَبَدَأَ</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بِالْعِيَالِ؛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لِبَيَانِ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يُنْفِقُهُ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يُنْفِقُهُ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عِيَالِهِ،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ع</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فَّهُمْ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يُغْنِيَهُمْ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يَتَطَلَّعُونَ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سَلَفِنَا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يُسَمَّى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بِالْجَوْزِ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وَاللَّوْزِ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وَالْفُسْتُقِ،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بِكَثْرَةٍ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أَفْرَاحِهِمْ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بَذ</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رُونَ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فَأَخْشَى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يُ</w:t>
      </w:r>
      <w:r w:rsidRPr="008615D2">
        <w:rPr>
          <w:rFonts w:ascii="Traditional Arabic" w:hAnsi="Traditional Arabic" w:cs="Traditional Arabic" w:hint="eastAsia"/>
          <w:sz w:val="72"/>
          <w:szCs w:val="72"/>
          <w:vertAlign w:val="subscript"/>
          <w:rtl/>
        </w:rPr>
        <w:t>صَارِع</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مُلْقًى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تَنْكَسِرُ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w:t>
      </w:r>
    </w:p>
    <w:p w14:paraId="52FB69D8"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...و</w:t>
      </w:r>
      <w:r w:rsidRPr="008615D2">
        <w:rPr>
          <w:rFonts w:ascii="Traditional Arabic" w:hAnsi="Traditional Arabic" w:cs="Traditional Arabic" w:hint="eastAsia"/>
          <w:b/>
          <w:bCs/>
          <w:sz w:val="72"/>
          <w:szCs w:val="72"/>
          <w:vertAlign w:val="subscript"/>
          <w:rtl/>
        </w:rPr>
        <w:t>الْيَدُ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الْعُلْيَا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خَيْرٌ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الْيَدِ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السُّفْلَى،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وَابْدَأْ</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تَعُولُ</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صحيح البخاري رقم: (5355) وهو من أفراد البخاري على مسلم.</w:t>
      </w:r>
    </w:p>
    <w:p w14:paraId="12187537"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الْكَثِيرُ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يَنْتَبِهُ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يَشْكُو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وَيَتَضَجَّرُ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إِنْفَاقِ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hint="eastAsia"/>
          <w:sz w:val="72"/>
          <w:szCs w:val="72"/>
          <w:vertAlign w:val="subscript"/>
          <w:rtl/>
        </w:rPr>
        <w:t>تَّع</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ظ</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وَاعْتَبَرَ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يُنْفِقُهُ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إِسْرَافٍ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تَبْذِيرٍ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النَّفَقَةِ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يُنْفِقُهَا،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النَّفَقَةِ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الْعَاصِ</w:t>
      </w:r>
      <w:r w:rsidRPr="008615D2">
        <w:rPr>
          <w:rFonts w:ascii="Traditional Arabic" w:hAnsi="Traditional Arabic" w:cs="Traditional Arabic" w:hint="cs"/>
          <w:sz w:val="72"/>
          <w:szCs w:val="72"/>
          <w:vertAlign w:val="subscript"/>
          <w:rtl/>
        </w:rPr>
        <w:t xml:space="preserve"> رضي الله عنهما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الشَّهْرَ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هَاهُنَا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الْمَقْدِسِ،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أَتَرَكْتَ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لِأَهْلِكَ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يَقُوتُهُمْ؟</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فَارْجِعْ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فَاتْرُكْ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يَقُوتُهُمْ،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سَمِعْتُ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كَفَى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بِالْمَرْءِ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إِثْمًا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يُضَيِّعَ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يَقُوتُ</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أخرجه أبو داود (1692)، والنسائي في ((السنن الكبرى)) (9177)، وأحمد (6495)، وابن حبان (2624)، واللفظ لهم، ومسلم (996)، باختلاف يسير وفيه قصة... وصحح إسناده الشيخ أحمد شاكر "</w:t>
      </w:r>
      <w:r w:rsidRPr="008615D2">
        <w:rPr>
          <w:rFonts w:ascii="Traditional Arabic" w:hAnsi="Traditional Arabic" w:cs="Traditional Arabic"/>
          <w:sz w:val="72"/>
          <w:szCs w:val="72"/>
          <w:vertAlign w:val="subscript"/>
          <w:rtl/>
        </w:rPr>
        <w:t>تخريج المسند لشاكر</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الصفحة:</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11/72</w:t>
      </w:r>
      <w:r w:rsidRPr="008615D2">
        <w:rPr>
          <w:rFonts w:ascii="Traditional Arabic" w:hAnsi="Traditional Arabic" w:cs="Traditional Arabic" w:hint="cs"/>
          <w:sz w:val="72"/>
          <w:szCs w:val="72"/>
          <w:vertAlign w:val="subscript"/>
          <w:rtl/>
        </w:rPr>
        <w:t>)</w:t>
      </w:r>
    </w:p>
    <w:p w14:paraId="4F55681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يَفْطَنْ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رِعَايَةَ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وَالْإِنْفَاقَ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الْقُرُبَاتِ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الْقُرُبَاتِ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أَنْفَقَ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نَفَقَةً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أَهْلِهِ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وَهُوَ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يَحْتَسِبُهَا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صَدَقَةً</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أخرجه البخاري (5351)، ومسلم (1002)</w:t>
      </w:r>
    </w:p>
    <w:p w14:paraId="1A881606"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الْمِقْدَامِ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أَطْعَمْتَ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نَفْسَكَ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فَهُوَ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صَدَقَةٌ،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أَطْعَمْتَ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وَلَدَكَ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فَهُوَ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صَدَقَةٌ،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أَطْعَمْتَ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زَوْجَ</w:t>
      </w:r>
      <w:r w:rsidRPr="008615D2">
        <w:rPr>
          <w:rFonts w:ascii="Traditional Arabic" w:hAnsi="Traditional Arabic" w:cs="Traditional Arabic" w:hint="cs"/>
          <w:b/>
          <w:bCs/>
          <w:sz w:val="72"/>
          <w:szCs w:val="72"/>
          <w:vertAlign w:val="subscript"/>
          <w:rtl/>
        </w:rPr>
        <w:t>ت</w:t>
      </w:r>
      <w:r w:rsidRPr="008615D2">
        <w:rPr>
          <w:rFonts w:ascii="Traditional Arabic" w:hAnsi="Traditional Arabic" w:cs="Traditional Arabic" w:hint="eastAsia"/>
          <w:b/>
          <w:bCs/>
          <w:sz w:val="72"/>
          <w:szCs w:val="72"/>
          <w:vertAlign w:val="subscript"/>
          <w:rtl/>
        </w:rPr>
        <w:t>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فَهُوَ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صَدَقَةٌ،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أَطْعَمْتَ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خَادِمَكَ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فَهُوَ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صَدَقَةٌ</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أخرجه النسائي في ((السنن الكبرى)) (9185)، وأحمد (17179)، وصححه الألباني في صحيح الترغيب  الرقم:(195٥)</w:t>
      </w:r>
    </w:p>
    <w:p w14:paraId="71C1B6D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ت</w:t>
      </w:r>
      <w:r w:rsidRPr="008615D2">
        <w:rPr>
          <w:rFonts w:ascii="Traditional Arabic" w:hAnsi="Traditional Arabic" w:cs="Traditional Arabic" w:hint="eastAsia"/>
          <w:sz w:val="72"/>
          <w:szCs w:val="72"/>
          <w:vertAlign w:val="subscript"/>
          <w:rtl/>
        </w:rPr>
        <w:t>َقَوْلُ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لِزَوْجِهَا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إِمَّا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تُطْعِمَنِي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تُطَلِّقَنِي،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وَيَقُولُ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الْعَبْدُ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لِسَيِّدِهِ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أَطْعِمْنِي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وَاسْتَعْمِلْنِي،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وَيَقُولُ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الِابْنُ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لِأَبِيهِ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أَطْعِمْنِي،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تَكِلُنِي؟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تَدَعُنِي؟</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cs"/>
          <w:sz w:val="72"/>
          <w:szCs w:val="72"/>
          <w:vertAlign w:val="subscript"/>
          <w:rtl/>
        </w:rPr>
        <w:t>صحيح البخاري</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cs"/>
          <w:sz w:val="72"/>
          <w:szCs w:val="72"/>
          <w:vertAlign w:val="subscript"/>
          <w:rtl/>
        </w:rPr>
        <w:t>رقم: (5355).</w:t>
      </w:r>
      <w:r w:rsidRPr="008615D2">
        <w:rPr>
          <w:rFonts w:ascii="Traditional Arabic" w:hAnsi="Traditional Arabic" w:cs="Traditional Arabic"/>
          <w:sz w:val="72"/>
          <w:szCs w:val="72"/>
          <w:vertAlign w:val="subscript"/>
          <w:rtl/>
        </w:rPr>
        <w:t xml:space="preserve"> </w:t>
      </w:r>
    </w:p>
    <w:p w14:paraId="2F8FA3E8"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بِضَبْطِ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النِّسْبَةِ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يُنْفَقَ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حَلَالٍ،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حَلَالٍ،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مُبَاحٍ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إِسْرَافٍ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تَبْذِيرٍ؛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النَّفَقَةَ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رَافَقَهَا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التَّبْذِيرُ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الْمُسْرِفِينَ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وَضَبْطُ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الْمَسْأَلَةِ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الْمُنْفِقِ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مُبَذِّرًا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مُبَذِّرٍ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طَعَامِهِ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اللَّحْمُ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وَالدَّجَاجُ،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طَعَامِهِ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وَالْخُبْزُ،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حَالِهِ</w:t>
      </w:r>
      <w:r w:rsidRPr="008615D2">
        <w:rPr>
          <w:rFonts w:ascii="Traditional Arabic" w:hAnsi="Traditional Arabic" w:cs="Traditional Arabic"/>
          <w:sz w:val="72"/>
          <w:szCs w:val="72"/>
          <w:vertAlign w:val="subscript"/>
          <w:rtl/>
        </w:rPr>
        <w:t>.</w:t>
      </w:r>
    </w:p>
    <w:p w14:paraId="348FBA7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b/>
          <w:bCs/>
          <w:sz w:val="72"/>
          <w:szCs w:val="72"/>
          <w:vertAlign w:val="subscript"/>
          <w:rtl/>
        </w:rPr>
        <w:t>يُحَافِظَ</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بَدَنِهِ</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الْمَأْكَلِ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وَالْمَشْرَبِ؛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مَلَأَ</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آدَمِيٌّ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وِعَاءً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قَطُّ</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شَرًّا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بَطْنِهِ،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بِحَسْبِ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آدَمَ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أُكُلَاتٌ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يُقِمْنَ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مَحَالَةَ،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فَثُلُثٌ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لِطَعَامِهِ،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وَثُلُثٌ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لِشَرَابِهِ،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وَثُلُثٌ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لِنَفَسِهِ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أخرجه الترمذي (2380)، والنسائي في ((السنن الكبرى)) (6769)، وابن ماجه (3349)، وأحمد (17186) باختلاف يسير</w:t>
      </w:r>
      <w:r w:rsidRPr="008615D2">
        <w:rPr>
          <w:rFonts w:ascii="Traditional Arabic" w:hAnsi="Traditional Arabic" w:cs="Traditional Arabic" w:hint="cs"/>
          <w:sz w:val="72"/>
          <w:szCs w:val="72"/>
          <w:vertAlign w:val="subscript"/>
          <w:rtl/>
        </w:rPr>
        <w:t>، وصححه الألباني رحمه الله في صحيح الجامع رقم: (5674).</w:t>
      </w:r>
    </w:p>
    <w:p w14:paraId="08F085FA"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يُحَافِظَ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تُحَافِظَ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الْأَوَانِي؛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فَتَغْطِيَةُ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الْأَوَانِي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b/>
          <w:bCs/>
          <w:sz w:val="72"/>
          <w:szCs w:val="72"/>
          <w:vertAlign w:val="subscript"/>
          <w:rtl/>
        </w:rPr>
        <w:t>غَطُّوا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الْإِنَاءَ،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وَأَوْكِئُوا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السِّقَاءَ،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وَأَغْلِقُوا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الْأَبْوَابَ،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وَأَطْفِئُوا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السِّرَاجَ،</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الشَّيْطَانَ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يَحُلُّ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سِقَاءً،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يَفْتَحُ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بَابًا،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يَكْشِفُ</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يَجِدْ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أَحَدُكُمْ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يَعْرُضَ</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إِنَائِهِ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عُودًا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وَيَذْكُرَ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اسْمَ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فَلْيَفْعَلْ،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الْفُوَيْسِقَةَ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ضْرِمُ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أَهْلِ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الْبَيْتِ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بَيْتَهُمْ</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cs"/>
          <w:sz w:val="72"/>
          <w:szCs w:val="72"/>
          <w:vertAlign w:val="subscript"/>
          <w:rtl/>
        </w:rPr>
        <w:t xml:space="preserve"> صححه </w:t>
      </w:r>
      <w:r w:rsidRPr="008615D2">
        <w:rPr>
          <w:rFonts w:ascii="Traditional Arabic" w:hAnsi="Traditional Arabic" w:cs="Traditional Arabic"/>
          <w:sz w:val="72"/>
          <w:szCs w:val="72"/>
          <w:vertAlign w:val="subscript"/>
          <w:rtl/>
        </w:rPr>
        <w:t>الألباني</w:t>
      </w:r>
      <w:r w:rsidRPr="008615D2">
        <w:rPr>
          <w:rFonts w:ascii="Traditional Arabic" w:hAnsi="Traditional Arabic" w:cs="Traditional Arabic" w:hint="cs"/>
          <w:sz w:val="72"/>
          <w:szCs w:val="72"/>
          <w:vertAlign w:val="subscript"/>
          <w:rtl/>
        </w:rPr>
        <w:t xml:space="preserve"> في </w:t>
      </w:r>
      <w:r w:rsidRPr="008615D2">
        <w:rPr>
          <w:rFonts w:ascii="Traditional Arabic" w:hAnsi="Traditional Arabic" w:cs="Traditional Arabic"/>
          <w:sz w:val="72"/>
          <w:szCs w:val="72"/>
          <w:vertAlign w:val="subscript"/>
          <w:rtl/>
        </w:rPr>
        <w:t>صحيح الجامع</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 xml:space="preserve">رقم: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4160</w:t>
      </w:r>
      <w:r w:rsidRPr="008615D2">
        <w:rPr>
          <w:rFonts w:ascii="Traditional Arabic" w:hAnsi="Traditional Arabic" w:cs="Traditional Arabic" w:hint="cs"/>
          <w:sz w:val="72"/>
          <w:szCs w:val="72"/>
          <w:vertAlign w:val="subscript"/>
          <w:rtl/>
        </w:rPr>
        <w:t>)</w:t>
      </w:r>
    </w:p>
    <w:p w14:paraId="0E50842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ف</w:t>
      </w:r>
      <w:r w:rsidRPr="008615D2">
        <w:rPr>
          <w:rFonts w:ascii="Traditional Arabic" w:hAnsi="Traditional Arabic" w:cs="Traditional Arabic" w:hint="eastAsia"/>
          <w:sz w:val="72"/>
          <w:szCs w:val="72"/>
          <w:vertAlign w:val="subscript"/>
          <w:rtl/>
        </w:rPr>
        <w:t>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دَلِيلٌ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صِيَانَةِ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بِالْحِفَاظِ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التَّلَوُّثِ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فَسَادٍ؛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تُرَاعِيَ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مَأْكَلِ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وَمَشْرَبِهِ</w:t>
      </w:r>
      <w:r w:rsidRPr="008615D2">
        <w:rPr>
          <w:rFonts w:ascii="Traditional Arabic" w:hAnsi="Traditional Arabic" w:cs="Traditional Arabic"/>
          <w:sz w:val="72"/>
          <w:szCs w:val="72"/>
          <w:vertAlign w:val="subscript"/>
          <w:rtl/>
        </w:rPr>
        <w:t>.</w:t>
      </w:r>
    </w:p>
    <w:p w14:paraId="41EA150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وَالشَّرَابِ؛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يُتَنَفَّسَ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b/>
          <w:bCs/>
          <w:sz w:val="72"/>
          <w:szCs w:val="72"/>
          <w:vertAlign w:val="subscript"/>
          <w:rtl/>
        </w:rPr>
        <w:t xml:space="preserve"> "إذا شَرِبَ أحَدُكُم فلا يتَنَفَّسْ في الإناءِ ، فإذا أراد أنْ يَعودَ فلْيُنَحِّ الإناءَ ، ثُمَّ لْيَعُدْ إنْ كان يُرِيدُه"</w:t>
      </w:r>
      <w:r w:rsidRPr="008615D2">
        <w:rPr>
          <w:rFonts w:ascii="Traditional Arabic" w:hAnsi="Traditional Arabic" w:cs="Traditional Arabic" w:hint="cs"/>
          <w:sz w:val="72"/>
          <w:szCs w:val="72"/>
          <w:vertAlign w:val="subscript"/>
          <w:rtl/>
        </w:rPr>
        <w:t xml:space="preserve"> أخرجه ابن ماجه (3427)، وحسنه الألباني رحمه الله في </w:t>
      </w:r>
      <w:r w:rsidRPr="008615D2">
        <w:rPr>
          <w:rFonts w:ascii="Traditional Arabic" w:hAnsi="Traditional Arabic" w:cs="Traditional Arabic"/>
          <w:sz w:val="72"/>
          <w:szCs w:val="72"/>
          <w:vertAlign w:val="subscript"/>
          <w:rtl/>
        </w:rPr>
        <w:t>صحيح الجامع</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 xml:space="preserve">رقم: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624</w:t>
      </w:r>
      <w:r w:rsidRPr="008615D2">
        <w:rPr>
          <w:rFonts w:ascii="Traditional Arabic" w:hAnsi="Traditional Arabic" w:cs="Traditional Arabic" w:hint="cs"/>
          <w:sz w:val="72"/>
          <w:szCs w:val="72"/>
          <w:vertAlign w:val="subscript"/>
          <w:rtl/>
        </w:rPr>
        <w:t>).</w:t>
      </w:r>
    </w:p>
    <w:p w14:paraId="4C3546A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يَتَنَفَّسَ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فَلْيُبْعِدِ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p>
    <w:p w14:paraId="32E3FC0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ثَلَاثِ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أَذَى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نَهَى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وَاقِفًا،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وَنَهَى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وَاقِفًا؛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يَشْرَبَنَّ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أَحَدُكُمْ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قَائِمًا،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نَسِيَ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فَلْيَسْتَقِئْ</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صحيح مسلم رقم: (2026) عن أبي هريرة رضي الله عنه </w:t>
      </w:r>
    </w:p>
    <w:p w14:paraId="6F47D14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 xml:space="preserve">عن أنس بن مالك رضي الله عنه عَنِ النَّبيِّ صَلَّى اللَّهُ عليه وَسَلَّمَ: "أنَّهُ نَهَى أَنْ يَشْرَبَ الرَّجُلُ قَائِمًا". قالَ قَتَادَةُ: فَقُلْنَا: "فَالأكْلُ"، فَقالَ: </w:t>
      </w:r>
      <w:r w:rsidRPr="008615D2">
        <w:rPr>
          <w:rFonts w:ascii="Traditional Arabic" w:hAnsi="Traditional Arabic" w:cs="Traditional Arabic" w:hint="cs"/>
          <w:b/>
          <w:bCs/>
          <w:sz w:val="72"/>
          <w:szCs w:val="72"/>
          <w:vertAlign w:val="subscript"/>
          <w:rtl/>
        </w:rPr>
        <w:t xml:space="preserve">"ذَاكَ أَشَرُّ، أَوْ أَخْبَثُ" </w:t>
      </w:r>
      <w:r w:rsidRPr="008615D2">
        <w:rPr>
          <w:rFonts w:ascii="Traditional Arabic" w:hAnsi="Traditional Arabic" w:cs="Traditional Arabic" w:hint="cs"/>
          <w:sz w:val="72"/>
          <w:szCs w:val="72"/>
          <w:vertAlign w:val="subscript"/>
          <w:rtl/>
        </w:rPr>
        <w:t>صحيح مسلم رقم: (2024)</w:t>
      </w:r>
    </w:p>
    <w:p w14:paraId="3134C15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ثَلَاثٍ،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وَالشُّرْبَ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وَاقِفًا،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وَاقِفًا،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يَضُرُّ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وَيُؤَثِّرُ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حِفْظًا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w:t>
      </w:r>
    </w:p>
    <w:p w14:paraId="4FE964E5"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وَمِمَّا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وَالْوَالِدَةِ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أَوْلَادِهِمْ،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الْإِحْسَانُ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وَالشَّفَقَةُ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cs"/>
          <w:b/>
          <w:bCs/>
          <w:sz w:val="72"/>
          <w:szCs w:val="72"/>
          <w:vertAlign w:val="subscript"/>
          <w:rtl/>
        </w:rPr>
        <w:t xml:space="preserve">ما رَأَيْتُ أَحَدًا كانَ أَرْحَمَ </w:t>
      </w:r>
      <w:r w:rsidRPr="008615D2">
        <w:rPr>
          <w:rFonts w:ascii="Traditional Arabic" w:hAnsi="Traditional Arabic" w:cs="Traditional Arabic" w:hint="cs"/>
          <w:b/>
          <w:bCs/>
          <w:sz w:val="72"/>
          <w:szCs w:val="72"/>
          <w:vertAlign w:val="subscript"/>
          <w:rtl/>
        </w:rPr>
        <w:lastRenderedPageBreak/>
        <w:t>بالعِيَالِ مِن رَسولِ اللهِ صَلَّى اللَّهُ عليه وسلَّمَ، قالَ: كانَ إبْرَاهِيمُ مُسْتَرْضِعًا له في عَوَالِي المَدِينَةِ، فَكانَ يَنْطَلِقُ وَنَحْنُ معهُ، فَيَدْخُلُ البَيْتَ وإنَّه لَيُدَّخَنُ، وَكانَ ظِئْرُهُ قَيْنًا، فَيَأْخُذُهُ فيُقَبِّلُهُ، ثُمَّ يَرْجِعُ،..."</w:t>
      </w:r>
      <w:r w:rsidRPr="008615D2">
        <w:rPr>
          <w:rFonts w:ascii="Traditional Arabic" w:hAnsi="Traditional Arabic" w:cs="Traditional Arabic"/>
          <w:sz w:val="72"/>
          <w:szCs w:val="72"/>
          <w:vertAlign w:val="subscript"/>
          <w:rtl/>
        </w:rPr>
        <w:t xml:space="preserve"> أخرجه مسلم (2316)</w:t>
      </w:r>
      <w:r w:rsidRPr="008615D2">
        <w:rPr>
          <w:rFonts w:ascii="Traditional Arabic" w:hAnsi="Traditional Arabic" w:cs="Traditional Arabic" w:hint="eastAsia"/>
          <w:sz w:val="72"/>
          <w:szCs w:val="72"/>
          <w:vertAlign w:val="subscript"/>
          <w:rtl/>
        </w:rPr>
        <w:t xml:space="preserve"> </w:t>
      </w:r>
    </w:p>
    <w:p w14:paraId="47D0739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إِبْرَاهِيمَ،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الْعَوَالِي،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وَالْعَوَالِي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النَّبَوِيِّ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مَسَافَةٌ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كَبِيرَةٌ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تَحْتَاجُ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يَذْهَبُ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إِبْرَاهِيمَ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امْرَأَتِهِ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فَيَأْخُذُهُ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وَيُقَبِّلُهُ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يَعُودُ</w:t>
      </w:r>
      <w:r w:rsidRPr="008615D2">
        <w:rPr>
          <w:rFonts w:ascii="Traditional Arabic" w:hAnsi="Traditional Arabic" w:cs="Traditional Arabic"/>
          <w:sz w:val="72"/>
          <w:szCs w:val="72"/>
          <w:vertAlign w:val="subscript"/>
          <w:rtl/>
        </w:rPr>
        <w:t>.</w:t>
      </w:r>
    </w:p>
    <w:p w14:paraId="22EE5B5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يَضُمُّهُ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أَتَرْحَمُهُ؟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نَعَمْ،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فَاللَّهُ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أَرْحَمُ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وَهُوَ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أَرْحَمُ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الرَّاحِمِينَ</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أخرجه البخاري في ((الأدب المفرد)) (377)، وصححه الألباني رحمه الله في (صحيح الأدب المفرد) رقم : (290).</w:t>
      </w:r>
    </w:p>
    <w:p w14:paraId="2D33E8E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lastRenderedPageBreak/>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يُرْحَمَ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فَلْيَرْحَمْ؛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w:t>
      </w:r>
    </w:p>
    <w:p w14:paraId="3B7A07B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عَائِشَةَ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دَخَلَتِ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ابْنَتَانِ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تَسْأَلُ،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شَيْئًا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فَأَعْطَيْتُهَا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إِيَّاهَا،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فَقَسَمَتْهَا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ابْنَتَيْهَا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قَامَتْ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فَخَرَجَتْ،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فَأَخْبَرْتُهُ،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ابْتُلِيَ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الْبَنَاتِ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سِتْرًا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النَّارِ</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صحيح البخاري (1418)</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رِوَايَةٍ</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أَوْجَبَ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الْجَنَّةَ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أَعْتَقَهَا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النَّارِ</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 صحيح </w:t>
      </w:r>
      <w:r w:rsidRPr="008615D2">
        <w:rPr>
          <w:rFonts w:ascii="Traditional Arabic" w:hAnsi="Traditional Arabic" w:cs="Traditional Arabic"/>
          <w:sz w:val="72"/>
          <w:szCs w:val="72"/>
          <w:vertAlign w:val="subscript"/>
          <w:rtl/>
        </w:rPr>
        <w:t>مسلم (2629)</w:t>
      </w:r>
      <w:r w:rsidRPr="008615D2">
        <w:rPr>
          <w:rFonts w:ascii="Traditional Arabic" w:hAnsi="Traditional Arabic" w:cs="Traditional Arabic" w:hint="cs"/>
          <w:sz w:val="72"/>
          <w:szCs w:val="72"/>
          <w:vertAlign w:val="subscript"/>
          <w:rtl/>
        </w:rPr>
        <w:t>.فِي بَابِ "فَضْلُ الْإِحْسَانِ إِلَى الْبَنَاتِ".</w:t>
      </w:r>
    </w:p>
    <w:p w14:paraId="538784C6"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بِرَحْمَتِهَا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لِبِنْتَيْهَا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اسْتَوْجَبَتْ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تُعْتَقَ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النَّارِ</w:t>
      </w:r>
      <w:r w:rsidRPr="008615D2">
        <w:rPr>
          <w:rFonts w:ascii="Traditional Arabic" w:hAnsi="Traditional Arabic" w:cs="Traditional Arabic" w:hint="cs"/>
          <w:sz w:val="72"/>
          <w:szCs w:val="72"/>
          <w:vertAlign w:val="subscript"/>
          <w:rtl/>
        </w:rPr>
        <w:t>.</w:t>
      </w:r>
    </w:p>
    <w:p w14:paraId="10FD72BB"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أُتِيَ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بِبَاكُورَةِ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الثَّمْرَةِ،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وَضَعَهَا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عَيْنَيْهِ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شَفَتَيْهِ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يُعْطِيهَا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يَكُونُ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الصِّبْيَانِ</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cs"/>
          <w:sz w:val="72"/>
          <w:szCs w:val="72"/>
          <w:vertAlign w:val="subscript"/>
          <w:rtl/>
        </w:rPr>
        <w:t>صححه الألباني رحمه الله في (صحيح الجامع) (٤٦٤٤).</w:t>
      </w:r>
    </w:p>
    <w:p w14:paraId="6627186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فَهَذِهِ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شَفَقَةُ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وَرَحْمَتُهُ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الْعَطَاءَ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يَزُورُ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الْأَنْصَارَ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صِبْيَانِهِمْ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وَيَمْسَحُ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ب</w:t>
      </w:r>
      <w:r w:rsidRPr="008615D2">
        <w:rPr>
          <w:rFonts w:ascii="Traditional Arabic" w:hAnsi="Traditional Arabic" w:cs="Traditional Arabic" w:hint="eastAsia"/>
          <w:sz w:val="72"/>
          <w:szCs w:val="72"/>
          <w:vertAlign w:val="subscript"/>
          <w:rtl/>
        </w:rPr>
        <w:t>رُؤُوسِهِمْ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وَيَدْعُو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أخرجه النسائي في ((السنن الكبرى)) (8349).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السُّنَنِ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الْمَهْجُورَةِ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هَجَرَهَا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كَوْنِهِ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الطَّرِيقِ،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يَمْسَحُ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ثَمَرَتِهِ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هُدُوءُ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الْأَخْلَاقِ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الْأُمُورِ</w:t>
      </w:r>
      <w:r w:rsidRPr="008615D2">
        <w:rPr>
          <w:rFonts w:ascii="Traditional Arabic" w:hAnsi="Traditional Arabic" w:cs="Traditional Arabic"/>
          <w:sz w:val="72"/>
          <w:szCs w:val="72"/>
          <w:vertAlign w:val="subscript"/>
          <w:rtl/>
        </w:rPr>
        <w:t>.</w:t>
      </w:r>
    </w:p>
    <w:p w14:paraId="04DFB7D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صَلَّيْتُ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أَهْلِهِ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وَخَرَجْتُ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فَاسْتَقْبَلَهُ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دَانٌ،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يَمْسَحُ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أَحَدِهِم</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وَاحِدًا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وَاحِدًا؛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فَمَسَحَ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فَوَجَدْتُ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رِيحًا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كَأَنَّمَا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جُؤْنَةِ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عَطَّارٍ</w:t>
      </w:r>
      <w:r w:rsidRPr="008615D2">
        <w:rPr>
          <w:rFonts w:ascii="Traditional Arabic" w:hAnsi="Traditional Arabic" w:cs="Traditional Arabic" w:hint="cs"/>
          <w:sz w:val="72"/>
          <w:szCs w:val="72"/>
          <w:vertAlign w:val="subscript"/>
          <w:rtl/>
        </w:rPr>
        <w:t xml:space="preserve">"صحيح مسلم رقم: </w:t>
      </w:r>
      <w:r w:rsidRPr="008615D2">
        <w:rPr>
          <w:rFonts w:ascii="Traditional Arabic" w:hAnsi="Traditional Arabic" w:cs="Traditional Arabic" w:hint="cs"/>
          <w:sz w:val="72"/>
          <w:szCs w:val="72"/>
          <w:vertAlign w:val="subscript"/>
          <w:rtl/>
        </w:rPr>
        <w:lastRenderedPageBreak/>
        <w:t>(2329) وأخرجه ابن أبي شيبة (32424)، والبزار (4257)، وأبو عوانة (10284) جميعهم باختلاف يسير.</w:t>
      </w:r>
    </w:p>
    <w:p w14:paraId="159C116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الْعَطَّارُ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عِطْرَهُ</w:t>
      </w:r>
      <w:r w:rsidRPr="008615D2">
        <w:rPr>
          <w:rFonts w:ascii="Traditional Arabic" w:hAnsi="Traditional Arabic" w:cs="Traditional Arabic"/>
          <w:sz w:val="72"/>
          <w:szCs w:val="72"/>
          <w:vertAlign w:val="subscript"/>
          <w:rtl/>
        </w:rPr>
        <w:t>.</w:t>
      </w:r>
    </w:p>
    <w:p w14:paraId="1F53E6D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حُرِمَ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حُرِمَ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الْأَقْرَعُ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حَابِسٍ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التَّمِيمِيُّ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جَالِسٌ،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الْأَقْرَعُ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عَشَرَةً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أَحَدًا</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يَرْحَمُ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يُرْحَمُ</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sz w:val="72"/>
          <w:szCs w:val="72"/>
          <w:vertAlign w:val="subscript"/>
          <w:rtl/>
        </w:rPr>
        <w:t xml:space="preserve">أخرجه البخاري (5997) واللفظ له، ومسلم (2318). </w:t>
      </w:r>
    </w:p>
    <w:p w14:paraId="70CBCB2D"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 xml:space="preserve">وعن عبد الله بن عمرو رضي الله عنهماقال: قال رسول الله صلى الله عليه وسلم </w:t>
      </w:r>
      <w:r w:rsidRPr="008615D2">
        <w:rPr>
          <w:rFonts w:ascii="Traditional Arabic" w:hAnsi="Traditional Arabic" w:cs="Traditional Arabic" w:hint="cs"/>
          <w:b/>
          <w:bCs/>
          <w:sz w:val="72"/>
          <w:szCs w:val="72"/>
          <w:vertAlign w:val="subscript"/>
          <w:rtl/>
        </w:rPr>
        <w:t xml:space="preserve">"الراحِمون يرحمُهم الرحمنُ، </w:t>
      </w:r>
      <w:r w:rsidRPr="008615D2">
        <w:rPr>
          <w:rFonts w:ascii="Traditional Arabic" w:hAnsi="Traditional Arabic" w:cs="Traditional Arabic" w:hint="eastAsia"/>
          <w:b/>
          <w:bCs/>
          <w:sz w:val="72"/>
          <w:szCs w:val="72"/>
          <w:vertAlign w:val="subscript"/>
          <w:rtl/>
        </w:rPr>
        <w:t>ارْحَمُوا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الْأَرْضِ</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يَرْحَمْكُمْ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السَّمَاءِ</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cs"/>
          <w:sz w:val="72"/>
          <w:szCs w:val="72"/>
          <w:vertAlign w:val="subscript"/>
          <w:rtl/>
        </w:rPr>
        <w:t>أخرجه أبو داود (4941 )، والترمذي (1924 )،وأحمد (6494 ) وحسنه لغيره الألباني رحمه الله في صحيح الترغيب(</w:t>
      </w:r>
      <w:r w:rsidRPr="008615D2">
        <w:rPr>
          <w:rFonts w:ascii="Traditional Arabic" w:hAnsi="Traditional Arabic" w:cs="Traditional Arabic"/>
          <w:sz w:val="72"/>
          <w:szCs w:val="72"/>
          <w:vertAlign w:val="subscript"/>
          <w:rtl/>
        </w:rPr>
        <w:t>2256</w:t>
      </w:r>
      <w:r w:rsidRPr="008615D2">
        <w:rPr>
          <w:rFonts w:ascii="Traditional Arabic" w:hAnsi="Traditional Arabic" w:cs="Traditional Arabic" w:hint="cs"/>
          <w:sz w:val="72"/>
          <w:szCs w:val="72"/>
          <w:vertAlign w:val="subscript"/>
          <w:rtl/>
        </w:rPr>
        <w:t xml:space="preserve">) </w:t>
      </w:r>
    </w:p>
    <w:p w14:paraId="553E6DF7"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فَبَيَّنَ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غِلَظِ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الْحُنُوِّ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نَزْعِ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تَنْزِلَ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w:t>
      </w:r>
    </w:p>
    <w:p w14:paraId="570D76D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يُرَاعِي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لِأَنَّهُ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مَدَى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شَفَقَتِهَا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لَأَقُومُ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الصَّلَاةِ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أُرِيدُ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أُطَوِّلَ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فأسْمَعُ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بُكَاءَ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فأتَجَوَّزُ</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صَلَاتي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كَرَاهيةَ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أَشُقَّ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صحيح البخاري</w:t>
      </w:r>
      <w:r w:rsidRPr="008615D2">
        <w:rPr>
          <w:rFonts w:ascii="Traditional Arabic" w:hAnsi="Traditional Arabic" w:cs="Traditional Arabic" w:hint="cs"/>
          <w:sz w:val="72"/>
          <w:szCs w:val="72"/>
          <w:vertAlign w:val="subscript"/>
          <w:rtl/>
        </w:rPr>
        <w:t xml:space="preserve"> (٧٠٧) وهو من أفراد البخاري على مسلم وأخرجه النسائي (825) و</w:t>
      </w:r>
      <w:r w:rsidRPr="008615D2">
        <w:rPr>
          <w:rFonts w:ascii="Traditional Arabic" w:hAnsi="Traditional Arabic" w:cs="Traditional Arabic"/>
          <w:sz w:val="72"/>
          <w:szCs w:val="72"/>
          <w:vertAlign w:val="subscript"/>
          <w:rtl/>
        </w:rPr>
        <w:t>ابن ماجه (991)</w:t>
      </w:r>
    </w:p>
    <w:p w14:paraId="3A96103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النِّسَاءِ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تَحْنُو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صَغِيرِهَا؛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خَيْرُ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نِسَاءٍ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رَكِبْنَ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الْإِبِلَ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صَالِحُ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نِسَاءِ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قُرَيْشٍ،</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أَحْنَاهُ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صِغَرِهِ،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وَأَرْعَاهُ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زَوْجٍ</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يَدِهِ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cs"/>
          <w:sz w:val="72"/>
          <w:szCs w:val="72"/>
          <w:vertAlign w:val="subscript"/>
          <w:rtl/>
        </w:rPr>
        <w:t>صحيح البخاري(</w:t>
      </w:r>
      <w:r w:rsidRPr="008615D2">
        <w:rPr>
          <w:rFonts w:ascii="Traditional Arabic" w:hAnsi="Traditional Arabic" w:cs="Traditional Arabic"/>
          <w:sz w:val="72"/>
          <w:szCs w:val="72"/>
          <w:vertAlign w:val="subscript"/>
          <w:rtl/>
        </w:rPr>
        <w:t>5082</w:t>
      </w:r>
      <w:r w:rsidRPr="008615D2">
        <w:rPr>
          <w:rFonts w:ascii="Traditional Arabic" w:hAnsi="Traditional Arabic" w:cs="Traditional Arabic" w:hint="cs"/>
          <w:sz w:val="72"/>
          <w:szCs w:val="72"/>
          <w:vertAlign w:val="subscript"/>
          <w:rtl/>
        </w:rPr>
        <w:t>) و</w:t>
      </w:r>
      <w:r w:rsidRPr="008615D2">
        <w:rPr>
          <w:rFonts w:ascii="Traditional Arabic" w:hAnsi="Traditional Arabic" w:cs="Traditional Arabic"/>
          <w:sz w:val="72"/>
          <w:szCs w:val="72"/>
          <w:vertAlign w:val="subscript"/>
          <w:rtl/>
        </w:rPr>
        <w:t>أخرجه مسلم (2527)</w:t>
      </w:r>
    </w:p>
    <w:p w14:paraId="29F8171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lastRenderedPageBreak/>
        <w:t xml:space="preserve"> </w:t>
      </w:r>
      <w:r w:rsidRPr="008615D2">
        <w:rPr>
          <w:rFonts w:ascii="Traditional Arabic" w:hAnsi="Traditional Arabic" w:cs="Traditional Arabic" w:hint="eastAsia"/>
          <w:sz w:val="72"/>
          <w:szCs w:val="72"/>
          <w:vertAlign w:val="subscript"/>
          <w:rtl/>
        </w:rPr>
        <w:t>فَجَعَلَ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الْخِصَالِ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النِّسَاءِ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حُنُوِّهَا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وَلَدِهَا</w:t>
      </w:r>
      <w:r w:rsidRPr="008615D2">
        <w:rPr>
          <w:rFonts w:ascii="Traditional Arabic" w:hAnsi="Traditional Arabic" w:cs="Traditional Arabic"/>
          <w:sz w:val="72"/>
          <w:szCs w:val="72"/>
          <w:vertAlign w:val="subscript"/>
          <w:rtl/>
        </w:rPr>
        <w:t>.</w:t>
      </w:r>
    </w:p>
    <w:p w14:paraId="2D99DD4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وَمُلَاعَبَةُ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وَمُدَاعَبَتُهُ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أنَّهم خرجوا معَ النَّبيِّ صلَّى اللَّهُ عليهِ وسلَّمَ إلى طَعامٍ دُعوا لَهُ ، فإذا حُسَيْنٌ يلعَبُ في السِّكَّةِ ، قالَ: فتقدَّمَ النَّبيُّ صلَّى اللَّهُ عليهِ وسلَّمَ أمامَ القومِ ، وبَسطَ يديهِ ، فجعلَ الغلامُ يفِرُّ ها هُنا وَها هُنا ، ويضاحِكُهُ النَّبيُّ صلَّى اللَّهُ عليهِ وسلَّمَ حتَّى أخذَهُ ، فجعلَ إحدى يديهِ تحتَ ذقنِهِ ، والأخرى في فأسِ رأسِهِ فقبَّلَهُ وقالَ: </w:t>
      </w:r>
      <w:r w:rsidRPr="008615D2">
        <w:rPr>
          <w:rFonts w:ascii="Traditional Arabic" w:hAnsi="Traditional Arabic" w:cs="Traditional Arabic" w:hint="cs"/>
          <w:b/>
          <w:bCs/>
          <w:sz w:val="72"/>
          <w:szCs w:val="72"/>
          <w:vertAlign w:val="subscript"/>
          <w:rtl/>
        </w:rPr>
        <w:t>"حُسَيْنٌ منِّي، وأَنا مِن حُسَيْنٍ ، أحبَّ اللَّهُ من أحبَّ حُسَيْنًا ، حُسَيْنٌ سبطٌ منَ الأسباطِ"</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أخرجه ابن ماجه (144)، وأحمد (17561)، وابن حبان (3308) واللفظ لهم، والترمذي (3775) مختصرا دون القصة، حسنه </w:t>
      </w:r>
      <w:r w:rsidRPr="008615D2">
        <w:rPr>
          <w:rFonts w:ascii="Traditional Arabic" w:hAnsi="Traditional Arabic" w:cs="Traditional Arabic"/>
          <w:sz w:val="72"/>
          <w:szCs w:val="72"/>
          <w:vertAlign w:val="subscript"/>
          <w:rtl/>
        </w:rPr>
        <w:t>الألباني</w:t>
      </w:r>
      <w:r w:rsidRPr="008615D2">
        <w:rPr>
          <w:rFonts w:ascii="Traditional Arabic" w:hAnsi="Traditional Arabic" w:cs="Traditional Arabic" w:hint="cs"/>
          <w:sz w:val="72"/>
          <w:szCs w:val="72"/>
          <w:vertAlign w:val="subscript"/>
          <w:rtl/>
        </w:rPr>
        <w:t xml:space="preserve"> في </w:t>
      </w:r>
      <w:r w:rsidRPr="008615D2">
        <w:rPr>
          <w:rFonts w:ascii="Traditional Arabic" w:hAnsi="Traditional Arabic" w:cs="Traditional Arabic"/>
          <w:sz w:val="72"/>
          <w:szCs w:val="72"/>
          <w:vertAlign w:val="subscript"/>
          <w:rtl/>
        </w:rPr>
        <w:t xml:space="preserve">صحيح </w:t>
      </w:r>
      <w:r w:rsidRPr="008615D2">
        <w:rPr>
          <w:rFonts w:ascii="Traditional Arabic" w:hAnsi="Traditional Arabic" w:cs="Traditional Arabic" w:hint="cs"/>
          <w:sz w:val="72"/>
          <w:szCs w:val="72"/>
          <w:vertAlign w:val="subscript"/>
          <w:rtl/>
        </w:rPr>
        <w:t xml:space="preserve">ابن ماجه </w:t>
      </w:r>
      <w:r w:rsidRPr="008615D2">
        <w:rPr>
          <w:rFonts w:ascii="Traditional Arabic" w:hAnsi="Traditional Arabic" w:cs="Traditional Arabic"/>
          <w:sz w:val="72"/>
          <w:szCs w:val="72"/>
          <w:vertAlign w:val="subscript"/>
          <w:rtl/>
        </w:rPr>
        <w:t>رقم:</w:t>
      </w:r>
      <w:r w:rsidRPr="008615D2">
        <w:rPr>
          <w:rFonts w:ascii="Traditional Arabic" w:hAnsi="Traditional Arabic" w:cs="Traditional Arabic" w:hint="cs"/>
          <w:sz w:val="72"/>
          <w:szCs w:val="72"/>
          <w:vertAlign w:val="subscript"/>
          <w:rtl/>
        </w:rPr>
        <w:t>(١١٨).</w:t>
      </w:r>
    </w:p>
    <w:p w14:paraId="02CA376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يَمْنَعْهُ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أَصْحَابِهِ</w:t>
      </w:r>
      <w:r w:rsidRPr="008615D2">
        <w:rPr>
          <w:rFonts w:ascii="Traditional Arabic" w:hAnsi="Traditional Arabic" w:cs="Traditional Arabic"/>
          <w:sz w:val="72"/>
          <w:szCs w:val="72"/>
          <w:vertAlign w:val="subscript"/>
          <w:rtl/>
        </w:rPr>
        <w:t>.</w:t>
      </w:r>
    </w:p>
    <w:p w14:paraId="22BAFDC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"خرَجَ علينا رَسولُ اللهِ صلَّى اللهُ عليه وسلَّمَ ومعَه الحَسنُ والحُسَينُ، هذا على عاتِقِه، وهذا على عاتِقِه، وهو يَلثَمُ هذا مرَّةً وهذا مرَّةً، حتَّى انْتَهى إلينا، فقالَ له رَجلٌ: يا رَسولَ اللهِ، إنَّكَ تُحبُّهما؟ فقالَ: </w:t>
      </w:r>
      <w:r w:rsidRPr="008615D2">
        <w:rPr>
          <w:rFonts w:ascii="Traditional Arabic" w:hAnsi="Traditional Arabic" w:cs="Traditional Arabic" w:hint="cs"/>
          <w:b/>
          <w:bCs/>
          <w:sz w:val="72"/>
          <w:szCs w:val="72"/>
          <w:vertAlign w:val="subscript"/>
          <w:rtl/>
        </w:rPr>
        <w:t>«مَن أحَبَّهماْ فقدْ أحَبَّني، ومَن أبغَضَهما؛ فقدْ أبغَضَني»</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أخرجه الحاكم  في  المستدرك على الصحيحين وصححه(</w:t>
      </w:r>
      <w:r w:rsidRPr="008615D2">
        <w:rPr>
          <w:rFonts w:ascii="Traditional Arabic" w:hAnsi="Traditional Arabic" w:cs="Traditional Arabic"/>
          <w:sz w:val="72"/>
          <w:szCs w:val="72"/>
          <w:vertAlign w:val="subscript"/>
          <w:rtl/>
        </w:rPr>
        <w:t>4841</w:t>
      </w:r>
      <w:r w:rsidRPr="008615D2">
        <w:rPr>
          <w:rFonts w:ascii="Traditional Arabic" w:hAnsi="Traditional Arabic" w:cs="Traditional Arabic" w:hint="cs"/>
          <w:sz w:val="72"/>
          <w:szCs w:val="72"/>
          <w:vertAlign w:val="subscript"/>
          <w:rtl/>
        </w:rPr>
        <w:t>) وأحمد (9673) واللفظ له، وهو عند البخاري (5884) مختصرا مع زيادة في أوله، ومسلم (2421) مختصرا</w:t>
      </w:r>
    </w:p>
    <w:p w14:paraId="7AA73D1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وَالْحُسَيْنَ،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يُرَبِّيهِمَا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الْحُنُوِّ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الْمُدَاعَبَةِ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الْمُلَاطَفَةِ</w:t>
      </w:r>
      <w:r w:rsidRPr="008615D2">
        <w:rPr>
          <w:rFonts w:ascii="Traditional Arabic" w:hAnsi="Traditional Arabic" w:cs="Traditional Arabic"/>
          <w:sz w:val="72"/>
          <w:szCs w:val="72"/>
          <w:vertAlign w:val="subscript"/>
          <w:rtl/>
        </w:rPr>
        <w:t>.</w:t>
      </w:r>
    </w:p>
    <w:p w14:paraId="7CE0C01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شَدَّادِ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إِحْدَى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الْعَشِيِّ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الظُّهْرِ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الْعَصْرِ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الْحُسَيْنَ</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فَوَضَعَهُ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الْيُمْنَى،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فَسَجَدَ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سَجْدَةً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أَطَالَهَا؛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فَرَفَعْتُ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رَأْسِي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رَاكِبٌ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ظَهْرِهِ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فَسَجَدْتُ،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انْصَرَفَ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سَجَدْتَ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صَلَاتِكَ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سَجْدَةً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تَسْجُدُهَا،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يُوحَى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يَكُنْ،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وَلَكِنَّ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ارْتَحَلَنِي،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فَكَرِهْتُ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ج</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حَتَّى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يَقْضِيَ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حَاجَتَهُ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أخرجه أحمد (16076)، والنسائي (1141)،  وصحح إسناده الألباني رحمه الله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الصفحة</w:t>
      </w:r>
      <w:r w:rsidRPr="008615D2">
        <w:rPr>
          <w:rFonts w:ascii="Traditional Arabic" w:hAnsi="Traditional Arabic" w:cs="Traditional Arabic"/>
          <w:sz w:val="72"/>
          <w:szCs w:val="72"/>
          <w:vertAlign w:val="subscript"/>
          <w:rtl/>
        </w:rPr>
        <w:t xml:space="preserve"> : (2/772) </w:t>
      </w:r>
      <w:r w:rsidRPr="008615D2">
        <w:rPr>
          <w:rFonts w:ascii="Traditional Arabic" w:hAnsi="Traditional Arabic" w:cs="Traditional Arabic" w:hint="cs"/>
          <w:sz w:val="72"/>
          <w:szCs w:val="72"/>
          <w:vertAlign w:val="subscript"/>
          <w:rtl/>
        </w:rPr>
        <w:t xml:space="preserve"> "إسناده صحيح على شرط الشيخين"</w:t>
      </w:r>
    </w:p>
    <w:p w14:paraId="553595C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فَنَبِيُّكُمْ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لِلْمُسْلِمِينَ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يُرَاعِي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يَأْنَفُ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يَرْضَاهُ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الْمُسْلِمِينَ</w:t>
      </w:r>
      <w:r w:rsidRPr="008615D2">
        <w:rPr>
          <w:rFonts w:ascii="Traditional Arabic" w:hAnsi="Traditional Arabic" w:cs="Traditional Arabic"/>
          <w:sz w:val="72"/>
          <w:szCs w:val="72"/>
          <w:vertAlign w:val="subscript"/>
          <w:rtl/>
        </w:rPr>
        <w:t>.</w:t>
      </w:r>
    </w:p>
    <w:p w14:paraId="03C0F84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يُلَاعِبُ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الْبَنَاتِ؛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b/>
          <w:bCs/>
          <w:sz w:val="72"/>
          <w:szCs w:val="72"/>
          <w:vertAlign w:val="subscript"/>
          <w:rtl/>
        </w:rPr>
        <w:t>يُلَاعِبُ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زَيْنَبَ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سَلَمَةَ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وَيَقُولُ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لَهَا</w:t>
      </w:r>
      <w:r w:rsidRPr="008615D2">
        <w:rPr>
          <w:rFonts w:ascii="Traditional Arabic" w:hAnsi="Traditional Arabic" w:cs="Traditional Arabic"/>
          <w:b/>
          <w:bCs/>
          <w:sz w:val="72"/>
          <w:szCs w:val="72"/>
          <w:vertAlign w:val="subscript"/>
          <w:rtl/>
        </w:rPr>
        <w:t>: "</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زُوَيْنِبُ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زُوَيْنِبُ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مِرَارًا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صححه الألباني في "صحيح الجامع" رقم: (5025).</w:t>
      </w:r>
    </w:p>
    <w:p w14:paraId="1D005EC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الْمُدَاعَبَةِ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وَالْمُلَاطَفَةِ؛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يُنَادَى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تُنَادَى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يُوحِي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التَّرَقُّقُ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وَالتَّرَفُّقُ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w:t>
      </w:r>
      <w:r w:rsidRPr="008615D2">
        <w:rPr>
          <w:rFonts w:ascii="Traditional Arabic" w:hAnsi="Traditional Arabic" w:cs="Traditional Arabic"/>
          <w:sz w:val="72"/>
          <w:szCs w:val="72"/>
          <w:vertAlign w:val="subscript"/>
          <w:rtl/>
        </w:rPr>
        <w:t xml:space="preserve">. </w:t>
      </w:r>
    </w:p>
    <w:p w14:paraId="323FF21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الْحَارِثِ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الْعَصْرَ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يَمْشِي،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فَرَأَى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يَلْعَبُ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الصِّبْيَانِ،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فَحَمَلَهُ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عَاتِقِهِ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بِأَبِي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شَبِيهٌ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بِالنَّبِيِّ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شَبِيهٌ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بِعَلِيٍّ</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b/>
          <w:bCs/>
          <w:sz w:val="72"/>
          <w:szCs w:val="72"/>
          <w:vertAlign w:val="subscript"/>
          <w:rtl/>
        </w:rPr>
        <w:t>وَعَلِيٌّ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يَضْحَكُ</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صحيح البخاري: (3542)</w:t>
      </w:r>
    </w:p>
    <w:p w14:paraId="5A3776B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يَقْتَدِي،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عَاتِقِهِ،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يُلَاعِبُهُ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يُلَاعِبُهُ</w:t>
      </w:r>
      <w:r w:rsidRPr="008615D2">
        <w:rPr>
          <w:rFonts w:ascii="Traditional Arabic" w:hAnsi="Traditional Arabic" w:cs="Traditional Arabic"/>
          <w:sz w:val="72"/>
          <w:szCs w:val="72"/>
          <w:vertAlign w:val="subscript"/>
          <w:rtl/>
        </w:rPr>
        <w:t>.</w:t>
      </w:r>
    </w:p>
    <w:p w14:paraId="1CD1DE7D"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خُلُقًا،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eastAsia"/>
          <w:sz w:val="72"/>
          <w:szCs w:val="72"/>
          <w:vertAlign w:val="subscript"/>
          <w:rtl/>
        </w:rPr>
        <w:t>أَحْسِبُهُ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فَطِيمًا،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فَرَآهُ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أَبَا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عُمَيْرٍ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فَعَلَ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النُّغَيْرُ</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يَلْعَبُ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أخرجه البخاري (6203)، ومسلم (2150)</w:t>
      </w:r>
      <w:r w:rsidRPr="008615D2">
        <w:rPr>
          <w:rFonts w:ascii="Traditional Arabic" w:hAnsi="Traditional Arabic" w:cs="Traditional Arabic" w:hint="cs"/>
          <w:sz w:val="72"/>
          <w:szCs w:val="72"/>
          <w:vertAlign w:val="subscript"/>
          <w:rtl/>
        </w:rPr>
        <w:t xml:space="preserve"> واللفظ له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p>
    <w:p w14:paraId="3A5127F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وَالنُّغَيْرُ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عُصْفُورٌ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يَلْعَبُ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يُدَاعِبُ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الصِّبْيَانِ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وَدَعَا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أَخْلَاقِ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خَاصَّةً؛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الْمَعَانِي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أَفْعَالِ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فَعَقْلُهُ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يَسْتَوْعِبُ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الْكَلِمَاتِ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يَسْتَوْعِبُ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الْإِشَارَاتِ،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يَسْتَوْعِبُ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الْأَفْعَالَ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فَتَحْفِرُ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حُفْرَةً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تَضَعُ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ذِهْنِهِ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بَصْمَةً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تَنْمَحِي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w:t>
      </w:r>
      <w:r w:rsidRPr="008615D2">
        <w:rPr>
          <w:rFonts w:ascii="Traditional Arabic" w:hAnsi="Traditional Arabic" w:cs="Traditional Arabic" w:hint="cs"/>
          <w:sz w:val="72"/>
          <w:szCs w:val="72"/>
          <w:vertAlign w:val="subscript"/>
          <w:rtl/>
        </w:rPr>
        <w:t>ا ان</w:t>
      </w:r>
      <w:r w:rsidRPr="008615D2">
        <w:rPr>
          <w:rFonts w:ascii="Traditional Arabic" w:hAnsi="Traditional Arabic" w:cs="Traditional Arabic" w:hint="eastAsia"/>
          <w:sz w:val="72"/>
          <w:szCs w:val="72"/>
          <w:vertAlign w:val="subscript"/>
          <w:rtl/>
        </w:rPr>
        <w:t>مح</w:t>
      </w:r>
      <w:r w:rsidRPr="008615D2">
        <w:rPr>
          <w:rFonts w:ascii="Traditional Arabic" w:hAnsi="Traditional Arabic" w:cs="Traditional Arabic" w:hint="cs"/>
          <w:sz w:val="72"/>
          <w:szCs w:val="72"/>
          <w:vertAlign w:val="subscript"/>
          <w:rtl/>
        </w:rPr>
        <w:t xml:space="preserve">ي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وَزَوَالِ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الْمَكَانِ</w:t>
      </w:r>
      <w:r w:rsidRPr="008615D2">
        <w:rPr>
          <w:rFonts w:ascii="Traditional Arabic" w:hAnsi="Traditional Arabic" w:cs="Traditional Arabic"/>
          <w:sz w:val="72"/>
          <w:szCs w:val="72"/>
          <w:vertAlign w:val="subscript"/>
          <w:rtl/>
        </w:rPr>
        <w:t>.</w:t>
      </w:r>
    </w:p>
    <w:p w14:paraId="5678192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b/>
          <w:bCs/>
          <w:sz w:val="72"/>
          <w:szCs w:val="72"/>
          <w:vertAlign w:val="subscript"/>
          <w:rtl/>
        </w:rPr>
        <w:t>يَنْبَغِي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يَعْدِلَا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أَبْنَائِهِمَا،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يَعْدِلَا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الْبَسْمَةِ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الْقُبْلَةِ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الْمُعَامَلَةِ؛</w:t>
      </w:r>
      <w:r w:rsidRPr="008615D2">
        <w:rPr>
          <w:rFonts w:ascii="Traditional Arabic" w:hAnsi="Traditional Arabic" w:cs="Traditional Arabic" w:hint="cs"/>
          <w:sz w:val="72"/>
          <w:szCs w:val="72"/>
          <w:vertAlign w:val="subscript"/>
          <w:rtl/>
        </w:rPr>
        <w:t xml:space="preserve">فعن أنس بن مالك رضي الله عنه: "أنَّ رجلًا كان جالسًا مع النبيِّ صلَّى اللهُ عليهِ وسلَّمَ فَجاء بُنَيٌّ </w:t>
      </w:r>
      <w:r w:rsidRPr="008615D2">
        <w:rPr>
          <w:rFonts w:ascii="Traditional Arabic" w:hAnsi="Traditional Arabic" w:cs="Traditional Arabic" w:hint="cs"/>
          <w:sz w:val="72"/>
          <w:szCs w:val="72"/>
          <w:vertAlign w:val="subscript"/>
          <w:rtl/>
        </w:rPr>
        <w:lastRenderedPageBreak/>
        <w:t xml:space="preserve">لهُ فأخذَهُ فَقَبَّلهُ وأَجْلَسَهُ في حِجْرِهِ ثُمَّ جاءتْ بُنَيَّةٌ لَه فأخذَها وأَجْلَسَها إلى جَنبِهِ فقال النبِيُّ صلَّى اللهُ عليهِ وسلَّمَ </w:t>
      </w:r>
      <w:r w:rsidRPr="008615D2">
        <w:rPr>
          <w:rFonts w:ascii="Traditional Arabic" w:hAnsi="Traditional Arabic" w:cs="Traditional Arabic" w:hint="cs"/>
          <w:b/>
          <w:bCs/>
          <w:sz w:val="72"/>
          <w:szCs w:val="72"/>
          <w:vertAlign w:val="subscript"/>
          <w:rtl/>
        </w:rPr>
        <w:t xml:space="preserve">"فما عَدَلَتَ بينَهُما" </w:t>
      </w:r>
      <w:r w:rsidRPr="008615D2">
        <w:rPr>
          <w:rFonts w:ascii="Traditional Arabic" w:hAnsi="Traditional Arabic" w:cs="Traditional Arabic" w:hint="eastAsia"/>
          <w:sz w:val="72"/>
          <w:szCs w:val="72"/>
          <w:vertAlign w:val="subscript"/>
          <w:rtl/>
        </w:rPr>
        <w:t>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الكامل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الضعفاء</w:t>
      </w:r>
      <w:r w:rsidRPr="008615D2">
        <w:rPr>
          <w:rFonts w:ascii="Traditional Arabic" w:hAnsi="Traditional Arabic" w:cs="Traditional Arabic"/>
          <w:sz w:val="72"/>
          <w:szCs w:val="72"/>
          <w:vertAlign w:val="subscript"/>
          <w:rtl/>
        </w:rPr>
        <w:t>)) (4/239)</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والبيهقي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الشعب</w:t>
      </w:r>
      <w:r w:rsidRPr="008615D2">
        <w:rPr>
          <w:rFonts w:ascii="Traditional Arabic" w:hAnsi="Traditional Arabic" w:cs="Traditional Arabic"/>
          <w:sz w:val="72"/>
          <w:szCs w:val="72"/>
          <w:vertAlign w:val="subscript"/>
          <w:rtl/>
        </w:rPr>
        <w:t>)) (6/410)</w:t>
      </w:r>
      <w:r w:rsidRPr="008615D2">
        <w:rPr>
          <w:rFonts w:ascii="Traditional Arabic" w:hAnsi="Traditional Arabic" w:cs="Traditional Arabic" w:hint="cs"/>
          <w:sz w:val="72"/>
          <w:szCs w:val="72"/>
          <w:vertAlign w:val="subscript"/>
          <w:rtl/>
        </w:rPr>
        <w:t>. والحديث حسن إسنادُه  الألباني رحمه الله في "السلسلة الصحيحة" رقم: (2994)</w:t>
      </w:r>
    </w:p>
    <w:p w14:paraId="586A043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جَعَلْتَ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حِجْرِكَ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وَالْآخَرَ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جَعَلْتَهُ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بِجِوَارِكَ،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تَعْدِلْ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حَضِّهِ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الْعَدْلِ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وَالْمُسَاوَاةِ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الْأَوْلَادِ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الْعَطِيَّةِ؛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النُّعْمَانِ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بَشِيرٍ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أَعْطَانِي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عَطِيَّةً،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رَوَاحَةَ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"و</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أَرْضَى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تُشْهِدَ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أَعْطَانِي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عَطِيَّةً،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رَوَاحَةَ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أرْضَى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تُشْهِدَ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إنِّي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أعْطَيْتُ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رَوَاحَةَ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عَطِيَّةً،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فأمَرَتْنِي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أُشْهِدَكَ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أعْطَيْتَ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سَائِرَ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ولَدِكَ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مِثْلَ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فَاتَّقُوا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واعْدِلُوا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أوْلَادِكُمْ</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فَرَجَعَ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عَطِيَّتَهُ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صحيح البخاري</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2587</w:t>
      </w:r>
      <w:r w:rsidRPr="008615D2">
        <w:rPr>
          <w:rFonts w:ascii="Traditional Arabic" w:hAnsi="Traditional Arabic" w:cs="Traditional Arabic" w:hint="cs"/>
          <w:sz w:val="72"/>
          <w:szCs w:val="72"/>
          <w:vertAlign w:val="subscript"/>
          <w:rtl/>
        </w:rPr>
        <w:t>).</w:t>
      </w:r>
    </w:p>
    <w:p w14:paraId="7630DFB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أَيَسُرُّكَ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يَكُونُوا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الْبِرِّ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سَوَاءً؟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فَلَا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إِذَنْ</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صحيح مسلم (1623).</w:t>
      </w:r>
    </w:p>
    <w:p w14:paraId="4C04381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سَوَاءً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فَسَوِّ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الْعَطِيَّةِ،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التَّسْوِيَةِ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تُشْهِد</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جَوْرٍ</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أخرجه البخاري (2650)، ومسلم (1623)</w:t>
      </w:r>
      <w:r w:rsidRPr="008615D2">
        <w:rPr>
          <w:rFonts w:ascii="Traditional Arabic" w:hAnsi="Traditional Arabic" w:cs="Traditional Arabic"/>
          <w:sz w:val="72"/>
          <w:szCs w:val="72"/>
          <w:vertAlign w:val="subscript"/>
          <w:rtl/>
        </w:rPr>
        <w:t>.</w:t>
      </w:r>
    </w:p>
    <w:p w14:paraId="58E9A47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لَالَةٌ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يُسَوِّيَ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مِثْلَ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الْآخَرِ،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يُفَضِّل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وَالْهِبَةُ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السَّوَاءِ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سَوَاءً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الْمَوْهُوبُ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ذَكَرًا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w:t>
      </w:r>
      <w:r w:rsidRPr="008615D2">
        <w:rPr>
          <w:rFonts w:ascii="Traditional Arabic" w:hAnsi="Traditional Arabic" w:cs="Traditional Arabic" w:hint="cs"/>
          <w:sz w:val="72"/>
          <w:szCs w:val="72"/>
          <w:vertAlign w:val="subscript"/>
          <w:rtl/>
        </w:rPr>
        <w:t>م</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أُنْثَى،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كَالْإِرْثِ،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أَعْطَى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شَيْئًا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فَلْيُعْطِ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الْآخَرَ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مِثْلَهُ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ذَكَرًا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أُنْثَى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جَالِسًا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فَجَاءَ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فَقَبَّلَهُ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وَأَجْلَسَهُ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حِجْرِهِ،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جَاءَتِ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فَأَخَذَهَا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فَأَجْلَسَهَا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فما عَدَلَتَ بينَهُما</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سبق تخريجه</w:t>
      </w:r>
      <w:r w:rsidRPr="008615D2">
        <w:rPr>
          <w:rFonts w:ascii="Traditional Arabic" w:hAnsi="Traditional Arabic" w:cs="Traditional Arabic"/>
          <w:sz w:val="72"/>
          <w:szCs w:val="72"/>
          <w:vertAlign w:val="subscript"/>
          <w:rtl/>
        </w:rPr>
        <w:t>.</w:t>
      </w:r>
    </w:p>
    <w:p w14:paraId="1656A98B"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أُنْثَى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يَئِدْهَا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يُهِنْهَا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يُؤْثِرْ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الذُّكُورَ</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أَدْخَلَهُ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الْجَنَّةَ</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أخرجه أبو داود (5146) واللفظ له، وأحمد (1957) ضعفه الألباني في ضعيف أبي داود (5146)</w:t>
      </w:r>
    </w:p>
    <w:p w14:paraId="15B3043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فَالْعَدْلُ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الْأَوْلَادِ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ضَبْطِ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الظُّلْمَ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يُمَارَسُ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وَرَأَى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قَائِمًا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عَيْنَيْهِ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بِالِاضْطِهَادِ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وَالظُّلْمِ،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فَيُدَمِّرُ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قَاعِدَةَ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الْعَدَالَةِ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يَتَرَتَّبُ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وَالْمَبَادِئِ</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وَأَلْصَقَهُمْ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يَجِدُهُمْ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نَمُوذَجًا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يَجِدُهُمْ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نَمُوذَجًا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سَيِّئًا،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الْعَدْلَ؟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بَقِيَّةَ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الْمَبَادِئِ</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وَالْقِيَمِ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وَالْمَنْزِلُ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رِعَايَةِ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يَنْصَبِغُ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هُدُوءُ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النَّفْسِ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وَمُرَاعَاةُ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الْحُقُوقِ،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جَزَاءً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وِفَاقًا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يُرَاعِي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الْقِيَامَةِ؛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الْمُقْسِطِينَ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مَنَابِرَ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نُورٍ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يَمِينِ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الرَّحْمَنِ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عَزَّ</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وَكِلْتَا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يَدَيْهِ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يَمِينٌ،</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الَّذِينَ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يَعْدِلُونَ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حُكْمِهِمْ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وَأَهْلِيهِمْ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لُوا</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مسلم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1827</w:t>
      </w:r>
      <w:r w:rsidRPr="008615D2">
        <w:rPr>
          <w:rFonts w:ascii="Traditional Arabic" w:hAnsi="Traditional Arabic" w:cs="Traditional Arabic" w:hint="cs"/>
          <w:sz w:val="72"/>
          <w:szCs w:val="72"/>
          <w:vertAlign w:val="subscript"/>
          <w:rtl/>
        </w:rPr>
        <w:t xml:space="preserve">) وهو من </w:t>
      </w:r>
      <w:r w:rsidRPr="008615D2">
        <w:rPr>
          <w:rFonts w:ascii="Traditional Arabic" w:hAnsi="Traditional Arabic" w:cs="Traditional Arabic"/>
          <w:sz w:val="72"/>
          <w:szCs w:val="72"/>
          <w:vertAlign w:val="subscript"/>
          <w:rtl/>
        </w:rPr>
        <w:t>أفراد مسلم على البخاري</w:t>
      </w:r>
    </w:p>
    <w:p w14:paraId="0FB4F60B"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يَعْدِلُ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حُكْمِهِ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وَيَعْدِلُ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وَيَعْدِلُ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الْمُقْسِطِينَ،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وَالْمُقْسِطُونَ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مَنَابِرَ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w:t>
      </w:r>
    </w:p>
    <w:p w14:paraId="2C4FAB7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وَالْوَالِدَةِ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بِتَعْلِيمِهِمَا،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يُعَلِّمَاهُمَا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الْعَقِيدَةَ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الْعِبَادَةَ؛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جُنْدُبِ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كُنَّا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وَنَحْنُ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فِتْيَانٌ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حَزَاوِرَةٌ،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فَتَعَلَّمْنَا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الْإِيمَانَ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نَتَعَلَّمَ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الْقُرْآنَ،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تَعَلَّمْنَا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الْقُرْآنَ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فَازْدَدْنَا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إِيمَانًا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cs"/>
          <w:sz w:val="72"/>
          <w:szCs w:val="72"/>
          <w:vertAlign w:val="subscript"/>
          <w:rtl/>
        </w:rPr>
        <w:t xml:space="preserve"> أخرجه ابن ماجه (61) بلفظه، والبخاري في ((التاريخ </w:t>
      </w:r>
      <w:r w:rsidRPr="008615D2">
        <w:rPr>
          <w:rFonts w:ascii="Traditional Arabic" w:hAnsi="Traditional Arabic" w:cs="Traditional Arabic" w:hint="cs"/>
          <w:sz w:val="72"/>
          <w:szCs w:val="72"/>
          <w:vertAlign w:val="subscript"/>
          <w:rtl/>
        </w:rPr>
        <w:lastRenderedPageBreak/>
        <w:t>الكبير)) (2/ 221)، وابن عدي في ((الكامل في الضعفاء)) (2/ 250) كلاهما باختلاف يسير، والطبراني (1678) (2/ 165) مطولا بنحوه. صححه الألباني رحمه الله في صحيح ابن ماجه (</w:t>
      </w:r>
      <w:r w:rsidRPr="008615D2">
        <w:rPr>
          <w:rFonts w:ascii="Traditional Arabic" w:hAnsi="Traditional Arabic" w:cs="Traditional Arabic"/>
          <w:sz w:val="72"/>
          <w:szCs w:val="72"/>
          <w:vertAlign w:val="subscript"/>
          <w:rtl/>
        </w:rPr>
        <w:t>52</w:t>
      </w:r>
      <w:r w:rsidRPr="008615D2">
        <w:rPr>
          <w:rFonts w:ascii="Traditional Arabic" w:hAnsi="Traditional Arabic" w:cs="Traditional Arabic" w:hint="cs"/>
          <w:sz w:val="72"/>
          <w:szCs w:val="72"/>
          <w:vertAlign w:val="subscript"/>
          <w:rtl/>
        </w:rPr>
        <w:t>)</w:t>
      </w:r>
    </w:p>
    <w:p w14:paraId="0772835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فَالْمُقَدَّمُ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التَّعْلِيمِ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الْإِيمَانُ،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يَدْرُسُ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الْقُرْآنَ؛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الْعَقِيدَةَ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سألَ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الْجَارِيَة</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لَهَا</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قالَتْ: في السَّمَاءِ، قالَ: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مَن أنَا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 xml:space="preserve">؟ قالَتْ: أنْتَ رَسولُ اللهِ، قالَ: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أعْتِقْهَا، فإنَّهَا مُؤْمِنَةٌ</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صحيح مسل</w:t>
      </w:r>
      <w:r w:rsidRPr="008615D2">
        <w:rPr>
          <w:rFonts w:ascii="Traditional Arabic" w:hAnsi="Traditional Arabic" w:cs="Traditional Arabic" w:hint="cs"/>
          <w:sz w:val="72"/>
          <w:szCs w:val="72"/>
          <w:vertAlign w:val="subscript"/>
          <w:rtl/>
        </w:rPr>
        <w:t>م (</w:t>
      </w:r>
      <w:r w:rsidRPr="008615D2">
        <w:rPr>
          <w:rFonts w:ascii="Traditional Arabic" w:hAnsi="Traditional Arabic" w:cs="Traditional Arabic"/>
          <w:sz w:val="72"/>
          <w:szCs w:val="72"/>
          <w:vertAlign w:val="subscript"/>
          <w:rtl/>
        </w:rPr>
        <w:t>537</w:t>
      </w:r>
      <w:r w:rsidRPr="008615D2">
        <w:rPr>
          <w:rFonts w:ascii="Traditional Arabic" w:hAnsi="Traditional Arabic" w:cs="Traditional Arabic" w:hint="cs"/>
          <w:sz w:val="72"/>
          <w:szCs w:val="72"/>
          <w:vertAlign w:val="subscript"/>
          <w:rtl/>
        </w:rPr>
        <w:t>) عن معاوية بن الحكم السلمي رضي الله عنه.</w:t>
      </w:r>
    </w:p>
    <w:p w14:paraId="4F24C15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تَضِيعُ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يُنَجِّيهِمْ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عَقِيدَةِ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ر</w:t>
      </w:r>
      <w:r w:rsidRPr="008615D2">
        <w:rPr>
          <w:rFonts w:ascii="Traditional Arabic" w:hAnsi="Traditional Arabic" w:cs="Traditional Arabic" w:hint="cs"/>
          <w:sz w:val="72"/>
          <w:szCs w:val="72"/>
          <w:vertAlign w:val="subscript"/>
          <w:rtl/>
        </w:rPr>
        <w:t>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وَعَقِيدَةِ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الْكُفْرِ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مَعْنَى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الْكَلِمَةِ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مَعْنَى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الْكَلِمَةِ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يُفَرِّقُ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عَقِيدَةِ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عَقِيدَةِ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الْفِرَقِ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الْمُنْحَرِفَةِ،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الْمُنْتَهَى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هَؤُلَاءِ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خَالَفُوا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وَسُنَّتِهِ</w:t>
      </w:r>
      <w:r w:rsidRPr="008615D2">
        <w:rPr>
          <w:rFonts w:ascii="Traditional Arabic" w:hAnsi="Traditional Arabic" w:cs="Traditional Arabic"/>
          <w:sz w:val="72"/>
          <w:szCs w:val="72"/>
          <w:vertAlign w:val="subscript"/>
          <w:rtl/>
        </w:rPr>
        <w:t>.</w:t>
      </w:r>
    </w:p>
    <w:p w14:paraId="501B388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وَتَعْلِيمُ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الْقُرْآنَ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الْكَرِيمَ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شِعَارٌ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شَعَائِرِ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وَدَرَجُوا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جَمِيعِ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أَنْصَائِهِ؛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b/>
          <w:bCs/>
          <w:sz w:val="72"/>
          <w:szCs w:val="72"/>
          <w:vertAlign w:val="subscript"/>
          <w:rtl/>
        </w:rPr>
        <w:t>تُوُفِّيَ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عَشْرِ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سِنِينَ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قَرَأْتُ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الْمُحْكَمَ</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صحيح البخاري(5035)</w:t>
      </w:r>
    </w:p>
    <w:p w14:paraId="3F542C7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الْقُرْآنِ،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لِلْقُرْآنِ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الصِّغَرِ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أَدْعَى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ثُبُوتِهِ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وَرُسُوخِهِ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الصِّغَرِ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كَالنَّقْشِ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الْحَجَرِ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كَالنَّقْشِ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الْحَجَرِ</w:t>
      </w:r>
      <w:r w:rsidRPr="008615D2">
        <w:rPr>
          <w:rFonts w:ascii="Traditional Arabic" w:hAnsi="Traditional Arabic" w:cs="Traditional Arabic"/>
          <w:sz w:val="72"/>
          <w:szCs w:val="72"/>
          <w:vertAlign w:val="subscript"/>
          <w:rtl/>
        </w:rPr>
        <w:t xml:space="preserve">. </w:t>
      </w:r>
    </w:p>
    <w:p w14:paraId="1B39DAF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الْكِتَابَ،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لَالَةٌ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وَالْوَالِدَةَ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يُكْثِرَا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لِوَلَدَيْهِمَا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وَالْعَمَلِ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دُعَائِهِ</w:t>
      </w:r>
      <w:r w:rsidRPr="008615D2">
        <w:rPr>
          <w:rFonts w:ascii="Traditional Arabic" w:hAnsi="Traditional Arabic" w:cs="Traditional Arabic" w:hint="cs"/>
          <w:sz w:val="72"/>
          <w:szCs w:val="72"/>
          <w:vertAlign w:val="subscript"/>
          <w:rtl/>
        </w:rPr>
        <w:t xml:space="preserve"> لَهُ </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اللَّهُمَّ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عَلِّمْهُ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الْكِتَابَ</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صحيح البخاري (7270) و</w:t>
      </w:r>
      <w:r w:rsidRPr="008615D2">
        <w:rPr>
          <w:rFonts w:ascii="Traditional Arabic" w:hAnsi="Traditional Arabic" w:cs="Traditional Arabic"/>
          <w:sz w:val="72"/>
          <w:szCs w:val="72"/>
          <w:vertAlign w:val="subscript"/>
          <w:rtl/>
        </w:rPr>
        <w:t>أخرجه مسلم (2477) بلفظ: "اللهم فقهه"</w:t>
      </w:r>
    </w:p>
    <w:p w14:paraId="15932A5A"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غُلَامًا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مُمَيِّزًا،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وَالتَّرْغِيبُ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w:t>
      </w:r>
    </w:p>
    <w:p w14:paraId="49CC7DA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يُعَلِّمُهُمْ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الدُّعَاءَ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يُعَلِّمُهُمُ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السُّورَةَ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الْقُرْآنِ</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الْفَرَاغِ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الْفَرَاغِ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التَّشَهُّدِ</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أَعُوذُ</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عَذَابِ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جَهَنَّمَ،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وَأَعُوذُ</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عَذَابِ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الْقَبْرِ،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وَأَعُوذُ</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فِتْنَةِ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الْمَسِيحِ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الدَّجَّالِ،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وَأَعُوذُ</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فِتْنَةِ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الْمَحْيَا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وَالْمَمَاتِ</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أخرجه ابن ماجه (3840) واللفظ له، والبخاري في ((الأدب المفرد)) (694)، والطبراني (11/408) (12159) وأبو داود (1542)ومسلم(590) باختلاف يسير. صححه الألباني في صحيح أبي داود(</w:t>
      </w:r>
      <w:r w:rsidRPr="008615D2">
        <w:rPr>
          <w:rFonts w:ascii="Traditional Arabic" w:hAnsi="Traditional Arabic" w:cs="Traditional Arabic"/>
          <w:sz w:val="72"/>
          <w:szCs w:val="72"/>
          <w:vertAlign w:val="subscript"/>
          <w:rtl/>
        </w:rPr>
        <w:t>1542</w:t>
      </w:r>
      <w:r w:rsidRPr="008615D2">
        <w:rPr>
          <w:rFonts w:ascii="Traditional Arabic" w:hAnsi="Traditional Arabic" w:cs="Traditional Arabic" w:hint="cs"/>
          <w:sz w:val="72"/>
          <w:szCs w:val="72"/>
          <w:vertAlign w:val="subscript"/>
          <w:rtl/>
        </w:rPr>
        <w:t>).</w:t>
      </w:r>
    </w:p>
    <w:p w14:paraId="44FC9FD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بِسَنَتَيْنِ،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ثَمَانِيَ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السُّورَةَ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الْقُرْآنِ</w:t>
      </w:r>
      <w:r w:rsidRPr="008615D2">
        <w:rPr>
          <w:rFonts w:ascii="Traditional Arabic" w:hAnsi="Traditional Arabic" w:cs="Traditional Arabic"/>
          <w:sz w:val="72"/>
          <w:szCs w:val="72"/>
          <w:vertAlign w:val="subscript"/>
          <w:rtl/>
        </w:rPr>
        <w:t>.</w:t>
      </w:r>
    </w:p>
    <w:p w14:paraId="2A8DF6B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لِبَنِيهِ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وَلِبَنِي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تَعَلَّمُوا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تَكُونُوا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صِغَارَ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تَكُونُوا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كِبَارَهُمْ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غَدًا،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يَسْتَطِيعُ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يَحْفَظَ</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فَلْيَكْتُبْ</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عُرْوَةَ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لِبَنِيهِ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أَزْهَدَ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عَالِمٍ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أَهْلُهُ،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فَهَلُمُّوا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فَتَعَلَّمُوا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تُوشِكُونَ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تَكُونُوا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كِبَارَ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صَغِيرًا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يُنْظَرُ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أَدْرَكْتُ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أَدْرَكْتُ،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وَحَصَّلْتُ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حَصَّلْتُ،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جَعَلَ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يَسْأَلُونَنِي،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أَشَدّ</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امْرِئٍ</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يُسْأَلَ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دِينِهِ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فَيَكُونَ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جَاهِلًا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عُرْوَةُ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فُقَهَائِهَا،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الْعِلْمِ</w:t>
      </w:r>
      <w:r w:rsidRPr="008615D2">
        <w:rPr>
          <w:rFonts w:ascii="Traditional Arabic" w:hAnsi="Traditional Arabic" w:cs="Traditional Arabic"/>
          <w:sz w:val="72"/>
          <w:szCs w:val="72"/>
          <w:vertAlign w:val="subscript"/>
          <w:rtl/>
        </w:rPr>
        <w:t>.</w:t>
      </w:r>
    </w:p>
    <w:p w14:paraId="233DC57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لِذَا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نَرَاهُ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حِرْصٍ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الْأَبْدَانِ</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وَحِرْصٍ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الثِّيَابِ</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وَحِرْصٍ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الشَّهَادَاتِ</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وَحِرْصٍ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الْمَظَاهِرِ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تَضْيِيعٌ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وَإِفْسَادٌ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لِشَبَابِهَا،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وَتَهْوِينٌ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الشَّافِعِيُّ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تَصَدَّرَ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الْحَدَثُ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كَثِيرٌ</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فَسَّرَ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مَعْنَاهُ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تَفَقَّهُوا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وَأَنْتُمْ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صِغَارٌ،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وَفَقِّهُوا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صِغَارٌ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تَصِيرُوا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وَيَصِيرُوا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فَتَمْنَعَكُمُ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الْأَنَفَةُ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دُونَكُمْ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فَتَبْقُوا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جُهَّالًا</w:t>
      </w:r>
      <w:r w:rsidRPr="008615D2">
        <w:rPr>
          <w:rFonts w:ascii="Traditional Arabic" w:hAnsi="Traditional Arabic" w:cs="Traditional Arabic"/>
          <w:sz w:val="72"/>
          <w:szCs w:val="72"/>
          <w:vertAlign w:val="subscript"/>
          <w:rtl/>
        </w:rPr>
        <w:t xml:space="preserve">. </w:t>
      </w:r>
    </w:p>
    <w:p w14:paraId="13CDF01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صِغَرِهِ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فَيَعْسُرَ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صِغَارٌ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يَكْبَرُوا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فَيَأْنَفُوا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دُونَهُمْ</w:t>
      </w:r>
      <w:r w:rsidRPr="008615D2">
        <w:rPr>
          <w:rFonts w:ascii="Traditional Arabic" w:hAnsi="Traditional Arabic" w:cs="Traditional Arabic"/>
          <w:sz w:val="72"/>
          <w:szCs w:val="72"/>
          <w:vertAlign w:val="subscript"/>
          <w:rtl/>
        </w:rPr>
        <w:t>.</w:t>
      </w:r>
    </w:p>
    <w:p w14:paraId="5E7FF46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الْأَشْعَثِ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قَيْسٍ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غُلَامًا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صَغِيرًا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فَعَابُوا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قَدَّمْتُهُ،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وَلَكِنْ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قَدَّمَهُ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الْقُرْآنُ</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يَمْسَحُ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الصِّبْيَانِ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وَيَدْعُو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يَبْعَثُ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نُفُوسِهِمْ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الثِقةَ </w:t>
      </w:r>
      <w:r w:rsidRPr="008615D2">
        <w:rPr>
          <w:rFonts w:ascii="Traditional Arabic" w:hAnsi="Traditional Arabic" w:cs="Traditional Arabic" w:hint="eastAsia"/>
          <w:sz w:val="72"/>
          <w:szCs w:val="72"/>
          <w:vertAlign w:val="subscript"/>
          <w:rtl/>
        </w:rPr>
        <w:t>وَيُكْرِمُهُمْ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وَيُشَجِّعُهُمْ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وَيُعَلِّمُهُمْ؛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الْأَسْرَى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بَدْرٍ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يَكُنْ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فِدَاءٌ،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فَجَعَلَ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فِدَاءَهُمْ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يُعَلِّمُوا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أَوْلَادَ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الْأَنْصَارِ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الْكِتَابَةَ</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cs"/>
          <w:sz w:val="72"/>
          <w:szCs w:val="72"/>
          <w:vertAlign w:val="subscript"/>
          <w:rtl/>
        </w:rPr>
        <w:t>أخرجه أحمد (2216) واللفظ له، والحاكم (2621)، والبيهقي (12016). صحح إسناده الشيخ أحمد شاكر رحمه الله في تخريج المسند(٤/٤٧)</w:t>
      </w:r>
    </w:p>
    <w:p w14:paraId="6DD0C62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فَحِرْص</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مُقَابِلِ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الصِّغَارِ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نَحْرِصَ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أَمْوَالِنَا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يَصِيرُوا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فَرَضَهُ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جَاهِلِينَ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فَرَضَهُ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الدِّينِ</w:t>
      </w:r>
      <w:r w:rsidRPr="008615D2">
        <w:rPr>
          <w:rFonts w:ascii="Traditional Arabic" w:hAnsi="Traditional Arabic" w:cs="Traditional Arabic"/>
          <w:sz w:val="72"/>
          <w:szCs w:val="72"/>
          <w:vertAlign w:val="subscript"/>
          <w:rtl/>
        </w:rPr>
        <w:t>.</w:t>
      </w:r>
    </w:p>
    <w:p w14:paraId="7D4F783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وَاقِعًا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عَمَلِيًّا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رَكِبَ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خَلْفَ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غُلامُ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إنِّي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أعلِّمُكَ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كلِماتٍ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احفَظِ</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يحفَظكَ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احفَظِ</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تَجِدْهُ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تجاهَكَ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سأَلتَ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فاسألِ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استعَنتَ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فاستَعِن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الأمَّةَ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اجتَمعت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ينفَعوكَ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يَنفعوكَ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كتبَهُ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اجتَمَعوا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يضرُّوكَ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يَضرُّوكَ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كتبَهُ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رُفِعَتِ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الأقلامُ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وجفَّتِ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الصُّحفُ</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sz w:val="72"/>
          <w:szCs w:val="72"/>
          <w:vertAlign w:val="subscript"/>
          <w:rtl/>
        </w:rPr>
        <w:t>أخرجه الترمذي (2516) واللفظ له، وأحمد (2669)</w:t>
      </w:r>
      <w:r w:rsidRPr="008615D2">
        <w:rPr>
          <w:rFonts w:ascii="Traditional Arabic" w:hAnsi="Traditional Arabic" w:cs="Traditional Arabic" w:hint="cs"/>
          <w:sz w:val="72"/>
          <w:szCs w:val="72"/>
          <w:vertAlign w:val="subscript"/>
          <w:rtl/>
        </w:rPr>
        <w:t>. صححه الألباني رحمه الله في صحيح الترمذي (2516).</w:t>
      </w:r>
    </w:p>
    <w:p w14:paraId="6CC5093D"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 xml:space="preserve"> فَ</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w:t>
      </w:r>
      <w:r w:rsidRPr="008615D2">
        <w:rPr>
          <w:rFonts w:ascii="Traditional Arabic" w:hAnsi="Traditional Arabic" w:cs="Traditional Arabic" w:hint="cs"/>
          <w:sz w:val="72"/>
          <w:szCs w:val="72"/>
          <w:vertAlign w:val="subscript"/>
          <w:rtl/>
        </w:rPr>
        <w:t>ولنَّ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w:t>
      </w:r>
      <w:r w:rsidRPr="008615D2">
        <w:rPr>
          <w:rFonts w:ascii="Traditional Arabic" w:hAnsi="Traditional Arabic" w:cs="Traditional Arabic"/>
          <w:sz w:val="72"/>
          <w:szCs w:val="72"/>
          <w:vertAlign w:val="subscript"/>
          <w:rtl/>
        </w:rPr>
        <w:t>.</w:t>
      </w:r>
    </w:p>
    <w:p w14:paraId="5E0048D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انْتَبِهْ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البُخاري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b/>
          <w:bCs/>
          <w:sz w:val="72"/>
          <w:szCs w:val="72"/>
          <w:vertAlign w:val="subscript"/>
          <w:rtl/>
        </w:rPr>
        <w:t>تُوُفِّيَ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عَشْرِ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سِنِينَ</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وَارْبِطْ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التِّرْمِذِيُّ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وَالْبَيْهَقِيُّ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وَالْحَاكِمُ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رَكِبَ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خَلْفَ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غُلَامُ،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أُعَلِّمُكَ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كَلِمَاتٍ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احْفَظِ</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يَحْفَظْكَ،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احْفَظِ</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تَجِدْهُ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تُجَاهَكَ،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سَأَلْتَ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فَاسْأَلِ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اسْتَعَنْتَ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فَاسْتَعِنْ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الْأُمَّةَ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اجْتَمَعَتْ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يَنْفَعُوكَ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يَنْفَعُوكَ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كَتَبَهُ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اجْتَمَعُوا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يَضُرُّوكَ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يَضُرُّوكَ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كَتَبَهُ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رُفِعَتِ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الْأَقْلَامُ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وَجَفَّتِ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الصُّحُفُ</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رَبَطْتَ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الثَّانِي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عَقِيدَةِ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الْإِيمَانِ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وَالْإِيمَانِ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بِالْقَضَاءِ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وَضَبْطِ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الْأَلْفَاظِ،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أَتَمَّ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حَقَّقْتَ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لَوَجَدْتَ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م</w:t>
      </w:r>
      <w:r w:rsidRPr="008615D2">
        <w:rPr>
          <w:rFonts w:ascii="Traditional Arabic" w:hAnsi="Traditional Arabic" w:cs="Traditional Arabic" w:hint="eastAsia"/>
          <w:sz w:val="72"/>
          <w:szCs w:val="72"/>
          <w:vertAlign w:val="subscript"/>
          <w:rtl/>
        </w:rPr>
        <w:t>ا</w:t>
      </w:r>
      <w:r w:rsidRPr="008615D2">
        <w:rPr>
          <w:rFonts w:ascii="Traditional Arabic" w:hAnsi="Traditional Arabic" w:cs="Traditional Arabic" w:hint="cs"/>
          <w:sz w:val="72"/>
          <w:szCs w:val="72"/>
          <w:vertAlign w:val="subscript"/>
          <w:rtl/>
        </w:rPr>
        <w:t xml:space="preserve"> ا</w:t>
      </w:r>
      <w:r w:rsidRPr="008615D2">
        <w:rPr>
          <w:rFonts w:ascii="Traditional Arabic" w:hAnsi="Traditional Arabic" w:cs="Traditional Arabic" w:hint="eastAsia"/>
          <w:sz w:val="72"/>
          <w:szCs w:val="72"/>
          <w:vertAlign w:val="subscript"/>
          <w:rtl/>
        </w:rPr>
        <w:t>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عَلَّمْنَاهُ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نَحْنُ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لِأَبْنَائِنَا؟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وَيَصِيرُ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يَعْرِفُ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شَيْئًا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الْقَضَاءِ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وَالشَّيَاطِينِ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الْإِيمَانِ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بِالْمَلَائِكَةِ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وَتَرَاهُ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طَوِيلًا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عَرِيضًا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جَمِيلًا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لَبِسَ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الثِّيَابِ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لَبِسَ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تُبْنَى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الْبُيُوتُ؟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ض</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الْأَعْمَارُ؟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تُبَدَّلُ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الطَّاقَاتُ؟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يَقْتَحِمُ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اقْتِحَامًا؟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نَسِيَهُ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وَتَزَوَّجَتْ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امْرَأَتُهُ،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يَعْبَؤُونَ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السُّنُونُ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يُفَكِّرُونَ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زِيَارَتِهِ</w:t>
      </w:r>
      <w:r w:rsidRPr="008615D2">
        <w:rPr>
          <w:rFonts w:ascii="Traditional Arabic" w:hAnsi="Traditional Arabic" w:cs="Traditional Arabic"/>
          <w:sz w:val="72"/>
          <w:szCs w:val="72"/>
          <w:vertAlign w:val="subscript"/>
          <w:rtl/>
        </w:rPr>
        <w:t>.</w:t>
      </w:r>
    </w:p>
    <w:p w14:paraId="4BF75EA9"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فَعَلَيْنَا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نَتَّقِيَ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نَتَّقِيَ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حُقُوقِ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xml:space="preserve">{ یَـٰۤأَیُّهَا ٱلَّذِینَ ءَامَنُوا۟ قُوۤا۟ أَنفُسَكُمۡ وَأَهۡلِیكُمۡ نَارࣰا وَقُودُهَا ٱلنَّاسُ وَٱلۡحِجَارَةُ عَلَیۡهَا مَلَـٰۤىِٕكَةٌ غِلَاظࣱ شِدَادࣱ لَّا یَعۡصُونَ ٱللَّهَ مَاۤ أَمَرَهُمۡ وَیَفۡعَلُونَ مَا یُؤۡمَرُونَ } </w:t>
      </w:r>
      <w:r w:rsidRPr="008615D2">
        <w:rPr>
          <w:rFonts w:ascii="Traditional Arabic" w:hAnsi="Traditional Arabic" w:cs="Traditional Arabic" w:hint="cs"/>
          <w:sz w:val="72"/>
          <w:szCs w:val="72"/>
          <w:vertAlign w:val="subscript"/>
          <w:rtl/>
        </w:rPr>
        <w:t>[سُورَةُ التَّحۡرِيمِ: ٦]</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الْمُفَسِّرُونَ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{قُوۤا۟ أَنفُسَكُمۡ وَأَهۡلِیكُمۡ}</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أَهْلِيكُمْ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عَلِّمُوهُمْ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وَأَدِّبُوهُمْ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وَأَلْزِمُوهُمْ،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ف</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يُوقَوْا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بِتَعْلِيمِهِ</w:t>
      </w:r>
      <w:r w:rsidRPr="008615D2">
        <w:rPr>
          <w:rFonts w:ascii="Traditional Arabic" w:hAnsi="Traditional Arabic" w:cs="Traditional Arabic"/>
          <w:sz w:val="72"/>
          <w:szCs w:val="72"/>
          <w:vertAlign w:val="subscript"/>
          <w:rtl/>
        </w:rPr>
        <w:t>.</w:t>
      </w:r>
    </w:p>
    <w:p w14:paraId="6BF74B37"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علموا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الصلاةَ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سبعِ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سنين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واضربوه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عشرةٍ</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الترمذي</w:t>
      </w:r>
      <w:r w:rsidRPr="008615D2">
        <w:rPr>
          <w:rFonts w:ascii="Traditional Arabic" w:hAnsi="Traditional Arabic" w:cs="Traditional Arabic"/>
          <w:sz w:val="72"/>
          <w:szCs w:val="72"/>
          <w:vertAlign w:val="subscript"/>
          <w:rtl/>
        </w:rPr>
        <w:t xml:space="preserve"> (407) </w:t>
      </w:r>
      <w:r w:rsidRPr="008615D2">
        <w:rPr>
          <w:rFonts w:ascii="Traditional Arabic" w:hAnsi="Traditional Arabic" w:cs="Traditional Arabic" w:hint="eastAsia"/>
          <w:sz w:val="72"/>
          <w:szCs w:val="72"/>
          <w:vertAlign w:val="subscript"/>
          <w:rtl/>
        </w:rPr>
        <w:t>واللفظ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داود</w:t>
      </w:r>
      <w:r w:rsidRPr="008615D2">
        <w:rPr>
          <w:rFonts w:ascii="Traditional Arabic" w:hAnsi="Traditional Arabic" w:cs="Traditional Arabic"/>
          <w:sz w:val="72"/>
          <w:szCs w:val="72"/>
          <w:vertAlign w:val="subscript"/>
          <w:rtl/>
        </w:rPr>
        <w:t xml:space="preserve"> (494)</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الدارمي</w:t>
      </w:r>
      <w:r w:rsidRPr="008615D2">
        <w:rPr>
          <w:rFonts w:ascii="Traditional Arabic" w:hAnsi="Traditional Arabic" w:cs="Traditional Arabic"/>
          <w:sz w:val="72"/>
          <w:szCs w:val="72"/>
          <w:vertAlign w:val="subscript"/>
          <w:rtl/>
        </w:rPr>
        <w:t xml:space="preserve"> (1471) </w:t>
      </w:r>
      <w:r w:rsidRPr="008615D2">
        <w:rPr>
          <w:rFonts w:ascii="Traditional Arabic" w:hAnsi="Traditional Arabic" w:cs="Traditional Arabic" w:hint="eastAsia"/>
          <w:sz w:val="72"/>
          <w:szCs w:val="72"/>
          <w:vertAlign w:val="subscript"/>
          <w:rtl/>
        </w:rPr>
        <w:t>باختلاف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يسير</w:t>
      </w:r>
      <w:r w:rsidRPr="008615D2">
        <w:rPr>
          <w:rFonts w:ascii="Traditional Arabic" w:hAnsi="Traditional Arabic" w:cs="Traditional Arabic"/>
          <w:sz w:val="72"/>
          <w:szCs w:val="72"/>
          <w:vertAlign w:val="subscript"/>
          <w:rtl/>
        </w:rPr>
        <w:t>.</w:t>
      </w:r>
    </w:p>
    <w:p w14:paraId="090D644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sz w:val="72"/>
          <w:szCs w:val="72"/>
          <w:vertAlign w:val="subscript"/>
          <w:rtl/>
        </w:rPr>
        <w:lastRenderedPageBreak/>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الْحَوْرَاءِ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حَفِظْتَ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الصَّلَوَاتِ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الْخَمْسَ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أحمد</w:t>
      </w:r>
      <w:r w:rsidRPr="008615D2">
        <w:rPr>
          <w:rFonts w:ascii="Traditional Arabic" w:hAnsi="Traditional Arabic" w:cs="Traditional Arabic"/>
          <w:sz w:val="72"/>
          <w:szCs w:val="72"/>
          <w:vertAlign w:val="subscript"/>
          <w:rtl/>
        </w:rPr>
        <w:t xml:space="preserve"> (1725)</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الطبقات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الكبرى</w:t>
      </w:r>
      <w:r w:rsidRPr="008615D2">
        <w:rPr>
          <w:rFonts w:ascii="Traditional Arabic" w:hAnsi="Traditional Arabic" w:cs="Traditional Arabic"/>
          <w:sz w:val="72"/>
          <w:szCs w:val="72"/>
          <w:vertAlign w:val="subscript"/>
          <w:rtl/>
        </w:rPr>
        <w:t xml:space="preserve">)) (7301) </w:t>
      </w:r>
      <w:r w:rsidRPr="008615D2">
        <w:rPr>
          <w:rFonts w:ascii="Traditional Arabic" w:hAnsi="Traditional Arabic" w:cs="Traditional Arabic" w:hint="eastAsia"/>
          <w:sz w:val="72"/>
          <w:szCs w:val="72"/>
          <w:vertAlign w:val="subscript"/>
          <w:rtl/>
        </w:rPr>
        <w:t>مطولا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بنحوه،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والطبراني</w:t>
      </w:r>
      <w:r w:rsidRPr="008615D2">
        <w:rPr>
          <w:rFonts w:ascii="Traditional Arabic" w:hAnsi="Traditional Arabic" w:cs="Traditional Arabic"/>
          <w:sz w:val="72"/>
          <w:szCs w:val="72"/>
          <w:vertAlign w:val="subscript"/>
          <w:rtl/>
        </w:rPr>
        <w:t xml:space="preserve"> (3/76) (2709) </w:t>
      </w:r>
      <w:r w:rsidRPr="008615D2">
        <w:rPr>
          <w:rFonts w:ascii="Traditional Arabic" w:hAnsi="Traditional Arabic" w:cs="Traditional Arabic" w:hint="eastAsia"/>
          <w:sz w:val="72"/>
          <w:szCs w:val="72"/>
          <w:vertAlign w:val="subscript"/>
          <w:rtl/>
        </w:rPr>
        <w:t>باختلاف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يسير</w:t>
      </w:r>
      <w:r w:rsidRPr="008615D2">
        <w:rPr>
          <w:rFonts w:ascii="Traditional Arabic" w:hAnsi="Traditional Arabic" w:cs="Traditional Arabic" w:hint="cs"/>
          <w:sz w:val="72"/>
          <w:szCs w:val="72"/>
          <w:vertAlign w:val="subscript"/>
          <w:rtl/>
        </w:rPr>
        <w:t>.</w:t>
      </w:r>
    </w:p>
    <w:p w14:paraId="61CDF0C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رَكَائِزَ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يُرْوَى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غُلَامًا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صَبِيًّا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صَغِيرًا</w:t>
      </w:r>
      <w:r w:rsidRPr="008615D2">
        <w:rPr>
          <w:rFonts w:ascii="Traditional Arabic" w:hAnsi="Traditional Arabic" w:cs="Traditional Arabic"/>
          <w:sz w:val="72"/>
          <w:szCs w:val="72"/>
          <w:vertAlign w:val="subscript"/>
          <w:rtl/>
        </w:rPr>
        <w:t>.</w:t>
      </w:r>
    </w:p>
    <w:p w14:paraId="349A15F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فَلْنَتَّقِ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وَلْنُعَلِّمْ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دِينَهُمْ،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نَتْرُكَهُمْ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نُهْبَةً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لِأُولَئِكَ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الْمُفْسِدِينَ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اللَّيْبِرَالِيِّينَ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وَالْعِلْمَانِيِّينَ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وَالْمَاسُونِيِّينَ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الْأَفْكَارِ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الْمُنْحَرِفَةِ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يَتَسَمَّوْنَ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بِجَمَاعَاتِ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p>
    <w:p w14:paraId="6F69288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lastRenderedPageBreak/>
        <w:t>إنَّ الحمدَ للهِ نَحْمَدُهُ ونستعينه، ونستغره، و</w:t>
      </w:r>
      <w:r w:rsidRPr="008615D2">
        <w:rPr>
          <w:rFonts w:ascii="Traditional Arabic" w:hAnsi="Traditional Arabic" w:cs="Traditional Arabic" w:hint="eastAsia"/>
          <w:sz w:val="72"/>
          <w:szCs w:val="72"/>
          <w:vertAlign w:val="subscript"/>
          <w:rtl/>
        </w:rPr>
        <w:t>َنَعُوذُ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أَنْفُسِنَا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سَيِّئَاتِ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أَعْمَالِنَا،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مُضِلَّ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يُضْلِلْ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هَادِيَ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وَأَشْهَدُ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وَأَشْهَدُ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وَرَسُولُهُ،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p>
    <w:p w14:paraId="3045CB5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مُحْدَثَاتُهَا،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مُحْدَثَةٍ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ضَلَالَةٌ،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ضَلَالَةٍ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النَّارِ</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p>
    <w:p w14:paraId="0097B1B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الْإِنْسَانَ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الْأَنَاسِيَّ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أَجْسَادٍ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وَأَرْوَاحٍ،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الْجَسَدُ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قَبْضَةٍ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طِينِيَّةٍ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وَجَاءَتِ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نَفْخَةٍ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عُلْوِيَّةٍ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فَالْإِنْسَانُ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سَمَاوِيٌّ؛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بِبَدَنِهِ،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سَمَاوِيٌّ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بِرُوحِهِ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يَنْزِلُ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مُتَوَازِنًا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تَحْتَاجُهُ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يَحْتَاجُهُ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الْإِنْسَانَ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بِالتَّبَعِيَّةِ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يُفَرِّطُ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بِالتَّبَعِيَّةِ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يُفَرِّطُ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w:t>
      </w:r>
    </w:p>
    <w:p w14:paraId="56886CED"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حَامِلَةً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حَامِلًا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يَغْفُلُ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أَكْثَرُ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أَكْثَرُ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يَظُنُّونَ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فَيَجْتَهِدُونَ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يَجْتَهِدُونَ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خَطَئِهِمْ،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حَقِيقَةِ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حَامِلَةٌ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لِلْجَسَدِ،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وَالْجَسَدُ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قِطْعَةٌ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حَرَاكَ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ضَعْفَ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الْإِنْسَانِ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الْإِنْسَانِ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الْجَسِيمَ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الطَّوِيلَ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الْعَرِيقَ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ضَعِيفًا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هَزِيلًا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إِقْدَامَ،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الضَعِيفَ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الْجَسَدِ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النَّحِيفِ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الْإِقْدَامِ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وَالْإِقْبَالِ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يُضَارَعُ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يُقَارَنُ</w:t>
      </w:r>
      <w:r w:rsidRPr="008615D2">
        <w:rPr>
          <w:rFonts w:ascii="Traditional Arabic" w:hAnsi="Traditional Arabic" w:cs="Traditional Arabic"/>
          <w:sz w:val="72"/>
          <w:szCs w:val="72"/>
          <w:vertAlign w:val="subscript"/>
          <w:rtl/>
        </w:rPr>
        <w:t>.</w:t>
      </w:r>
    </w:p>
    <w:p w14:paraId="4AC79E9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يَتَجَاوَزُ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يَتَمَالَكَ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ر</w:t>
      </w:r>
      <w:r w:rsidRPr="008615D2">
        <w:rPr>
          <w:rFonts w:ascii="Traditional Arabic" w:hAnsi="Traditional Arabic" w:cs="Traditional Arabic" w:hint="cs"/>
          <w:sz w:val="72"/>
          <w:szCs w:val="72"/>
          <w:vertAlign w:val="subscript"/>
          <w:rtl/>
        </w:rPr>
        <w:t>وا</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إِطَالَةِ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أُ</w:t>
      </w:r>
      <w:r w:rsidRPr="008615D2">
        <w:rPr>
          <w:rFonts w:ascii="Traditional Arabic" w:hAnsi="Traditional Arabic" w:cs="Traditional Arabic" w:hint="eastAsia"/>
          <w:sz w:val="72"/>
          <w:szCs w:val="72"/>
          <w:vertAlign w:val="subscript"/>
          <w:rtl/>
        </w:rPr>
        <w:t>زْرَةِ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الْمُؤْمِنِ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يُطِيلَ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الْمُؤْمِنُ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أُ</w:t>
      </w:r>
      <w:r w:rsidRPr="008615D2">
        <w:rPr>
          <w:rFonts w:ascii="Traditional Arabic" w:hAnsi="Traditional Arabic" w:cs="Traditional Arabic" w:hint="eastAsia"/>
          <w:sz w:val="72"/>
          <w:szCs w:val="72"/>
          <w:vertAlign w:val="subscript"/>
          <w:rtl/>
        </w:rPr>
        <w:t>زْرَتَهُ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مُنْتَصَفِ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تَنْزِلُ،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وَيَنْزِلُ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إِزَارُ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لِنَحَافَتِهِ،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w:t>
      </w:r>
      <w:r w:rsidRPr="008615D2">
        <w:rPr>
          <w:rFonts w:ascii="Traditional Arabic" w:hAnsi="Traditional Arabic" w:cs="Traditional Arabic" w:hint="cs"/>
          <w:sz w:val="72"/>
          <w:szCs w:val="72"/>
          <w:vertAlign w:val="subscript"/>
          <w:rtl/>
        </w:rPr>
        <w:t>ع</w:t>
      </w:r>
      <w:r w:rsidRPr="008615D2">
        <w:rPr>
          <w:rFonts w:ascii="Traditional Arabic" w:hAnsi="Traditional Arabic" w:cs="Traditional Arabic" w:hint="eastAsia"/>
          <w:sz w:val="72"/>
          <w:szCs w:val="72"/>
          <w:vertAlign w:val="subscript"/>
          <w:rtl/>
        </w:rPr>
        <w:t>ن</w:t>
      </w:r>
      <w:r w:rsidRPr="008615D2">
        <w:rPr>
          <w:rFonts w:ascii="Traditional Arabic" w:hAnsi="Traditional Arabic" w:cs="Traditional Arabic" w:hint="cs"/>
          <w:sz w:val="72"/>
          <w:szCs w:val="72"/>
          <w:vertAlign w:val="subscript"/>
          <w:rtl/>
        </w:rPr>
        <w:t xml:space="preserve"> ابن عمر رضي الله عنهما  أنَّ رسولَ الله صلى الله عليه وسلم 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ثوبَه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الخُيَلاءِ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يَنْظُر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القيامةِ</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شِقَيْ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إزاري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يَسْتَرْخي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أتعاهَدَ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منه؟</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إنك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لستَ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يَصْنَعُ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خُيَلاءَ</w:t>
      </w:r>
      <w:r w:rsidRPr="008615D2">
        <w:rPr>
          <w:rFonts w:ascii="Traditional Arabic" w:hAnsi="Traditional Arabic" w:cs="Traditional Arabic"/>
          <w:b/>
          <w:bCs/>
          <w:sz w:val="72"/>
          <w:szCs w:val="72"/>
          <w:vertAlign w:val="subscript"/>
          <w:rtl/>
        </w:rPr>
        <w:t>.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أخرجه النسائي (5335) واللفظ له، وأخرجه البخاري (5784)، ومسلم (2085) باختلاف يسير، صححه الألباني رحمه الله في صحيح النسائي (</w:t>
      </w:r>
      <w:r w:rsidRPr="008615D2">
        <w:rPr>
          <w:rFonts w:ascii="Traditional Arabic" w:hAnsi="Traditional Arabic" w:cs="Traditional Arabic"/>
          <w:sz w:val="72"/>
          <w:szCs w:val="72"/>
          <w:vertAlign w:val="subscript"/>
          <w:rtl/>
        </w:rPr>
        <w:t>5350</w:t>
      </w:r>
      <w:r w:rsidRPr="008615D2">
        <w:rPr>
          <w:rFonts w:ascii="Traditional Arabic" w:hAnsi="Traditional Arabic" w:cs="Traditional Arabic" w:hint="cs"/>
          <w:sz w:val="72"/>
          <w:szCs w:val="72"/>
          <w:vertAlign w:val="subscript"/>
          <w:rtl/>
        </w:rPr>
        <w:t>).</w:t>
      </w:r>
    </w:p>
    <w:p w14:paraId="671BA14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وَالشَّاهِدُ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ضَعْفُ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إِزَارُهُ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يَغْلِبُهُ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لِنَحَافَتِهِ،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أَشْجَعِ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أَقْوَى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ارْتَدَّ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ارْتَدَّ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مُنَادِيًا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وَاللَّهِ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مَنَعُونِي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عِقَالًا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يُؤَدُّونَهَا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لَقَاتَلْتُهُمْ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w:t>
      </w:r>
      <w:r w:rsidRPr="008615D2">
        <w:rPr>
          <w:rFonts w:ascii="Traditional Arabic" w:hAnsi="Traditional Arabic" w:cs="Traditional Arabic" w:hint="cs"/>
          <w:b/>
          <w:bCs/>
          <w:sz w:val="72"/>
          <w:szCs w:val="72"/>
          <w:vertAlign w:val="subscript"/>
          <w:rtl/>
        </w:rPr>
        <w:t>ى مَنعِه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البخاري</w:t>
      </w:r>
      <w:r w:rsidRPr="008615D2">
        <w:rPr>
          <w:rFonts w:ascii="Traditional Arabic" w:hAnsi="Traditional Arabic" w:cs="Traditional Arabic"/>
          <w:sz w:val="72"/>
          <w:szCs w:val="72"/>
          <w:vertAlign w:val="subscript"/>
          <w:rtl/>
        </w:rPr>
        <w:t xml:space="preserve"> (1399)</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ومسلم</w:t>
      </w:r>
      <w:r w:rsidRPr="008615D2">
        <w:rPr>
          <w:rFonts w:ascii="Traditional Arabic" w:hAnsi="Traditional Arabic" w:cs="Traditional Arabic"/>
          <w:sz w:val="72"/>
          <w:szCs w:val="72"/>
          <w:vertAlign w:val="subscript"/>
          <w:rtl/>
        </w:rPr>
        <w:t xml:space="preserve"> (20)</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وأحمد</w:t>
      </w:r>
      <w:r w:rsidRPr="008615D2">
        <w:rPr>
          <w:rFonts w:ascii="Traditional Arabic" w:hAnsi="Traditional Arabic" w:cs="Traditional Arabic"/>
          <w:sz w:val="72"/>
          <w:szCs w:val="72"/>
          <w:vertAlign w:val="subscript"/>
          <w:rtl/>
        </w:rPr>
        <w:t xml:space="preserve"> (117) </w:t>
      </w:r>
      <w:r w:rsidRPr="008615D2">
        <w:rPr>
          <w:rFonts w:ascii="Traditional Arabic" w:hAnsi="Traditional Arabic" w:cs="Traditional Arabic" w:hint="eastAsia"/>
          <w:sz w:val="72"/>
          <w:szCs w:val="72"/>
          <w:vertAlign w:val="subscript"/>
          <w:rtl/>
        </w:rPr>
        <w:t>واللفظ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جميعا</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 xml:space="preserve"> </w:t>
      </w:r>
    </w:p>
    <w:p w14:paraId="2A080BB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نَحَافَتِهِ</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وَالْوَلِيدُ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الْمُغِيرَةِ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وَصَفَهُ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الْبُنْيَانِ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وَأَبَى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وَتَكَبَّرَ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وَاسْتَدْبَرَ،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الْحَامِلَةُ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وَلَيْسَ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بِإِقَامَةِ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أَرْوَاحِ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قَامَتْ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أَرْوَاحُهُمْ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قَامَتْ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أَبْدَانُهُمْ،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قَامَتْ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أَرْوَاحُهُمْ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قَامَتْ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دَعْوَتُهُمْ،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قَامَتْ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أَرْوَاحُهُمْ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سُخِّرَتْ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الْأَرْوَاحِ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أَبْدَانُهُمْ،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فَصَارَ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مُذَلَّلًا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مُسَخَّرًا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قِتَالًا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نِزَالًا،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يُحْجِمُهُ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عَدَدٍ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الْمُؤْمِنِينَ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xml:space="preserve">{إِن یَكُن مِّنكُمۡ عِشۡرُونَ صَـٰبِرُونَ یَغۡلِبُوا۟ مِا۟ئَتَیۡنِۚ} </w:t>
      </w:r>
      <w:r w:rsidRPr="008615D2">
        <w:rPr>
          <w:rFonts w:ascii="Traditional Arabic" w:hAnsi="Traditional Arabic" w:cs="Traditional Arabic" w:hint="cs"/>
          <w:sz w:val="72"/>
          <w:szCs w:val="72"/>
          <w:vertAlign w:val="subscript"/>
          <w:rtl/>
        </w:rPr>
        <w:t>[سُورَةُ الأَنفَالِ: ٦٥].</w:t>
      </w:r>
    </w:p>
    <w:p w14:paraId="11B7732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بِعَشَرَةٍ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غَيْرِهِ</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يُضَيِّعَ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يُبَدِّدَ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خَرَجَتْ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بَصَرَ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حَرَكَةَ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فَالْكَلَامُ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وَالسَّمْعُ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وَالْحَرَكَةُ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وَالْأَقْوَالُ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وَالْأَفْعَالُ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بِالرُّوحِ</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فَلْيَغْتَنِمِ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يَغْتَنِمْ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أَبْقَاهُ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وَأَبْقَى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يَسْتَثْمِرَ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الْوُصُولِ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مَرْضَاةِ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w:t>
      </w:r>
    </w:p>
    <w:p w14:paraId="45C8A38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فَشَأْنُ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أَبْدَانِ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أَرْوَاحِ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فَأَكْثَرُ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مَشْغُولُونَ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بِإِقَامَةِ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أَبْدَانِ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الْأَوْلَادِ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بِإِقَامَةِ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أَرْوَاحِهِمْ؛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مَشْغُولُونَ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يَلْبَسُونَ،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يَأْكُلُونَ،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يَشْرَبُونَ،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يَنَامُونَ،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يَرْكَبُونَ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وَيَتَحَرَّكُونَ،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يَشْغَلُ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أَكْثَرَ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الْخَلْقِ</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يُرَبُّونَ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أَرْوَاحَ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يُرَبُّوا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أَبْدَانَهُمْ،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جُنْدُبِ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كُنَّا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وَنَحْنُ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فِتْيَانٌ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حَزَاوِرَةٌ،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فَتَعَلَّمْنَا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الْإِيمَانَ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نَتَعَلَّمَ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الْقُرْآنَ،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تَعَلَّمْنَا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الْقُرْآنَ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فَازْدَدْنَا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إِيمَانًا</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أخرجه ابن ماجه (61) بلفظه، والبخاري في ((التاريخ الكبير)) (2/ 221)، وابن عدي في ((الكامل في الضعفاء)) </w:t>
      </w:r>
      <w:r w:rsidRPr="008615D2">
        <w:rPr>
          <w:rFonts w:ascii="Traditional Arabic" w:hAnsi="Traditional Arabic" w:cs="Traditional Arabic" w:hint="cs"/>
          <w:sz w:val="72"/>
          <w:szCs w:val="72"/>
          <w:vertAlign w:val="subscript"/>
          <w:rtl/>
        </w:rPr>
        <w:lastRenderedPageBreak/>
        <w:t>(2/ 250) كلاهما باختلاف يسير، والطبراني (1678) (2/ 165) مطولا بنحوه . وصححه الألباني في صحيح ابن ماجه (٥٢).</w:t>
      </w:r>
    </w:p>
    <w:p w14:paraId="3D36A3D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فَالْمُقَدَّمُ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يُهْتَمَّ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وَاللَّهُ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عَظِيمًا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سُبْحَانَهُ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أَفَمَنۡ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أَسَّسَ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ـٰنَهُ</w:t>
      </w:r>
      <w:r w:rsidRPr="008615D2">
        <w:rPr>
          <w:rFonts w:ascii="Traditional Arabic" w:hAnsi="Traditional Arabic" w:cs="Traditional Arabic" w:hint="cs"/>
          <w:b/>
          <w:bCs/>
          <w:sz w:val="72"/>
          <w:szCs w:val="72"/>
          <w:vertAlign w:val="subscript"/>
          <w:rtl/>
        </w:rPr>
        <w:t>ۥ</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تَقۡوَىٰ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وَرِضۡوَ</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eastAsia"/>
          <w:b/>
          <w:bCs/>
          <w:sz w:val="72"/>
          <w:szCs w:val="72"/>
          <w:vertAlign w:val="subscript"/>
          <w:rtl/>
        </w:rPr>
        <w:t>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خَ</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أَسَّسَ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ـٰنَهُ</w:t>
      </w:r>
      <w:r w:rsidRPr="008615D2">
        <w:rPr>
          <w:rFonts w:ascii="Traditional Arabic" w:hAnsi="Traditional Arabic" w:cs="Traditional Arabic" w:hint="cs"/>
          <w:b/>
          <w:bCs/>
          <w:sz w:val="72"/>
          <w:szCs w:val="72"/>
          <w:vertAlign w:val="subscript"/>
          <w:rtl/>
        </w:rPr>
        <w:t>ۥ</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شَفَا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جُرُفٍ</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نۡهَارَ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hint="cs"/>
          <w:b/>
          <w:bCs/>
          <w:sz w:val="72"/>
          <w:szCs w:val="72"/>
          <w:vertAlign w:val="subscript"/>
          <w:rtl/>
        </w:rPr>
        <w:t>ۦ</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جَهَنَّمَۗ</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سُورَةُ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التَّوۡبَةِ</w:t>
      </w:r>
      <w:r w:rsidRPr="008615D2">
        <w:rPr>
          <w:rFonts w:ascii="Traditional Arabic" w:hAnsi="Traditional Arabic" w:cs="Traditional Arabic"/>
          <w:sz w:val="72"/>
          <w:szCs w:val="72"/>
          <w:vertAlign w:val="subscript"/>
          <w:rtl/>
        </w:rPr>
        <w:t xml:space="preserve">: ١٠٩]. </w:t>
      </w:r>
      <w:r w:rsidRPr="008615D2">
        <w:rPr>
          <w:rFonts w:ascii="Traditional Arabic" w:hAnsi="Traditional Arabic" w:cs="Traditional Arabic" w:hint="eastAsia"/>
          <w:sz w:val="72"/>
          <w:szCs w:val="72"/>
          <w:vertAlign w:val="subscript"/>
          <w:rtl/>
        </w:rPr>
        <w:t>وَانْظُرْ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الْيَوْمَ،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وَيَبْلُغُ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الْعِشْرِينَ،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وَحِينَمَا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أَفْعَالِهِ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وَأَقْوَالِهِ،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الرِّجَالِ</w:t>
      </w:r>
      <w:r w:rsidRPr="008615D2">
        <w:rPr>
          <w:rFonts w:ascii="Traditional Arabic" w:hAnsi="Traditional Arabic" w:cs="Traditional Arabic"/>
          <w:sz w:val="72"/>
          <w:szCs w:val="72"/>
          <w:vertAlign w:val="subscript"/>
          <w:rtl/>
        </w:rPr>
        <w:t>.</w:t>
      </w:r>
    </w:p>
    <w:p w14:paraId="743896F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وَعُمْرُهُ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الْعَقَائِدِ،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وَرَوَى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الْعِبَادَاتِ،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وَرَوَى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الْمُعَامَلَاتِ،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وَرَوَى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الْأَخْلَاقِ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وَالسُّلُوكِ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الْأَحَادِيثِ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الْأَلْفِ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أَخَذَهَا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السَّادِسَةِ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الْعَاشِرَةِ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يَهْتَمُّونَ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الْأَرْوَاحِ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اهْتِمَامِهِمْ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بِبِنَاءِ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الْأَبْدَانِ</w:t>
      </w:r>
      <w:r w:rsidRPr="008615D2">
        <w:rPr>
          <w:rFonts w:ascii="Traditional Arabic" w:hAnsi="Traditional Arabic" w:cs="Traditional Arabic"/>
          <w:sz w:val="72"/>
          <w:szCs w:val="72"/>
          <w:vertAlign w:val="subscript"/>
          <w:rtl/>
        </w:rPr>
        <w:t>.</w:t>
      </w:r>
    </w:p>
    <w:p w14:paraId="3A0396F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السُّورَةَ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الْقُرْآنِ،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رَاوِيًا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xml:space="preserve">"اللَّهُمَّ إِنِّي أَعُوذُ بِكَ مِنْ عَذَابِ جَهَنَّمَ، وَأَعُوذُ بِكَ مِنْ عَذَابِ الْقَبْرِ، وَأَعُوذُ بِكَ مِنْ فِتْنَةِ الْمَسِيحِ الدَّجَّالِ، وَأَعُوذُ بِكَ مِنْ فِتْنَةِ الْمَحْيَا وَالْمَمَاتِ". </w:t>
      </w:r>
      <w:r w:rsidRPr="008615D2">
        <w:rPr>
          <w:rFonts w:ascii="Traditional Arabic" w:hAnsi="Traditional Arabic" w:cs="Traditional Arabic" w:hint="cs"/>
          <w:sz w:val="72"/>
          <w:szCs w:val="72"/>
          <w:vertAlign w:val="subscript"/>
          <w:rtl/>
        </w:rPr>
        <w:t>أخرجه ابن ماجه (3840) واللفظ له، والبخاري في ((الأدب المفرد)) (694)، والطبراني (11/408) (12159) وأبو داود (1542)ومسلم(590) باختلاف يسير. صححه الألباني في صحيح أبي داود(1542).</w:t>
      </w:r>
    </w:p>
    <w:p w14:paraId="36C3152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يَرْوِي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الْعَقِيدَةِ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الْقَضَاءِ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غُلامُ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أعلِّمُكَ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كلِماتٍ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احفَظِ</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يحفَظكَ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احفَظِ</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تَجِدْهُ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تجاهَكَ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سأَلتَ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فاسألِ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استعَنتَ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فاستَعِن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الأمَّةَ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اجتَمعت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ينفَعوكَ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يَنفعوكَ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كتبَهُ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اجتَمَعوا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يضرُّوكَ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يَضرُّوكَ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بشيءٍ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كتبَهُ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رُفِعَتِ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الأقلامُ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وجفَّتِ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الصُّحفُ</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sz w:val="72"/>
          <w:szCs w:val="72"/>
          <w:vertAlign w:val="subscript"/>
          <w:rtl/>
        </w:rPr>
        <w:t>أخرجه الترمذي (2516) واللفظ له، وأحمد (2669)</w:t>
      </w:r>
      <w:r w:rsidRPr="008615D2">
        <w:rPr>
          <w:rFonts w:ascii="Traditional Arabic" w:hAnsi="Traditional Arabic" w:cs="Traditional Arabic" w:hint="cs"/>
          <w:sz w:val="72"/>
          <w:szCs w:val="72"/>
          <w:vertAlign w:val="subscript"/>
          <w:rtl/>
        </w:rPr>
        <w:t>. صححه الألباني رحمه الله في صحيح الترمذي (2516).</w:t>
      </w:r>
    </w:p>
    <w:p w14:paraId="750EBB46"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w:t>
      </w:r>
    </w:p>
    <w:p w14:paraId="51336B4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يَحْرِصُ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مِيلَادِهِ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وَوُجُودِهِ،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الْأَسْرَى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بَدْرٍ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يَكُنْ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فِدَاءٌ،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فَجَعَلَ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فِدَاءَهُمْ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يُعَلِّمُوا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أَوْلَادَ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الْأَنْصَارِ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الْكِتَابَةَ</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cs"/>
          <w:sz w:val="72"/>
          <w:szCs w:val="72"/>
          <w:vertAlign w:val="subscript"/>
          <w:rtl/>
        </w:rPr>
        <w:t>أخرجه أحمد (2216) واللفظ له، والحاكم (2621)، والبيهقي (12016). صحح إسناده الشيخ أحمد شاكر رحمه الله في تخريج المسند(٤/٤٧)</w:t>
      </w:r>
    </w:p>
    <w:p w14:paraId="3CA796ED"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lastRenderedPageBreak/>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يَرْوِي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رَآهُ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يَحْرِصُ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hint="cs"/>
          <w:sz w:val="72"/>
          <w:szCs w:val="72"/>
          <w:vertAlign w:val="subscript"/>
          <w:rtl/>
        </w:rPr>
        <w:t xml:space="preserve"> يقول: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لَمَّا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قُبِضَ</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الْأَنْصَارِ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فَلْنَسْأَلْ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أَصْحَابَ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الْيَوْمَ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كَثِيرٌ</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وَاعَجَباً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عَبَّاسٍ،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أَتَرَى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يَفْتَقِرُونَ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أَصْحَابِ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فِيهِمْ</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فَتَرَكْتُ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ذَاكَ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وَأَقْبَلْتُ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أَسْأَلُ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أَصْحَابَ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لَيَبْلُغُنِي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الْحَدِيثُ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فَآتِي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وَهُوَ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قَائِلٌ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فَأَتَوَسَّدُ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رِدَائِي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تَسْفِي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الرِّيحُ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التُّرَابِ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فَيَخْرُجُ</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فَيَرَانِي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فَيَقُولُ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أَرْسَلْتَ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فَآتِيَكَ؟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فَأَقُولُ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آتِيَكَ،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فَأَسْأَلُهُ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الْحَدِيثِ،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فَعَاشَ</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الْأَنْصَارِيُّ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حَتَّى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رَآنِي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اجْتَمَعَ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حَوْلِي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يَسْأَلُونِي،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فَيَقُولُ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الْفَتَى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أَعْقَلَ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مِنِّي</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hint="cs"/>
          <w:sz w:val="72"/>
          <w:szCs w:val="72"/>
          <w:vertAlign w:val="subscript"/>
          <w:rtl/>
        </w:rPr>
        <w:t>أخرجه الدارمي (570)، والطبراني (10/ 244) (10592)، والحاكم (363) واللفظ له .</w:t>
      </w:r>
      <w:r w:rsidRPr="008615D2">
        <w:rPr>
          <w:rFonts w:ascii="Traditional Arabic" w:hAnsi="Traditional Arabic" w:cs="Traditional Arabic"/>
          <w:sz w:val="72"/>
          <w:szCs w:val="72"/>
          <w:vertAlign w:val="subscript"/>
          <w:rtl/>
        </w:rPr>
        <w:t xml:space="preserve"> </w:t>
      </w:r>
    </w:p>
    <w:p w14:paraId="0455DFE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 xml:space="preserve">هَكَذَا يُؤْتَى الْعِلْمُ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آتَاهُ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إِزْعَاجِهِ،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تَكْلِيفِهِ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يَطِي</w:t>
      </w:r>
      <w:r w:rsidRPr="008615D2">
        <w:rPr>
          <w:rFonts w:ascii="Traditional Arabic" w:hAnsi="Traditional Arabic" w:cs="Traditional Arabic" w:hint="cs"/>
          <w:sz w:val="72"/>
          <w:szCs w:val="72"/>
          <w:vertAlign w:val="subscript"/>
          <w:rtl/>
        </w:rPr>
        <w:t>ق</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تَيَسَّرَ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بِصُورَةٍ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يَحْدُثُ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وَشِدَّةٌ</w:t>
      </w:r>
      <w:r w:rsidRPr="008615D2">
        <w:rPr>
          <w:rFonts w:ascii="Traditional Arabic" w:hAnsi="Traditional Arabic" w:cs="Traditional Arabic"/>
          <w:sz w:val="72"/>
          <w:szCs w:val="72"/>
          <w:vertAlign w:val="subscript"/>
          <w:rtl/>
        </w:rPr>
        <w:t>.</w:t>
      </w:r>
    </w:p>
    <w:p w14:paraId="6D7BB10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نَتَّقِيَ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زَرْعُكَ،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بِبُنْيَانِ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بِبُنْيَانِ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وَعَقْلِهِ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وَقَلْبِهِ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إِنَّمَا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الْمَرْءُ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بِأَصْغَرَيْهِ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قَلْبِهِ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وَلِسَانِهِ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وَخَيْرُكُمْ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لِسَانَهُ،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صِيَانَةِ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الْقَلْبِ</w:t>
      </w:r>
      <w:r w:rsidRPr="008615D2">
        <w:rPr>
          <w:rFonts w:ascii="Traditional Arabic" w:hAnsi="Traditional Arabic" w:cs="Traditional Arabic"/>
          <w:sz w:val="72"/>
          <w:szCs w:val="72"/>
          <w:vertAlign w:val="subscript"/>
          <w:rtl/>
        </w:rPr>
        <w:t>.</w:t>
      </w:r>
    </w:p>
    <w:p w14:paraId="3D425884"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lastRenderedPageBreak/>
        <w:t>وَالصَّحَابَةُ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رِضْوَانُ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يَجْتَهِدُونَ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أَدْيَانِ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أَبْدَانِهِمْ،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b/>
          <w:bCs/>
          <w:sz w:val="72"/>
          <w:szCs w:val="72"/>
          <w:vertAlign w:val="subscript"/>
          <w:rtl/>
        </w:rPr>
        <w:t>عَلِّمُوا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الصَّلَاةَ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سَبْعِ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سِنِينَ،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وَاضْرِبُوهُ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عَشْ</w:t>
      </w:r>
      <w:r w:rsidRPr="008615D2">
        <w:rPr>
          <w:rFonts w:ascii="Traditional Arabic" w:hAnsi="Traditional Arabic" w:cs="Traditional Arabic" w:hint="cs"/>
          <w:b/>
          <w:bCs/>
          <w:sz w:val="72"/>
          <w:szCs w:val="72"/>
          <w:vertAlign w:val="subscript"/>
          <w:rtl/>
        </w:rPr>
        <w:t>رٍ</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أخرجه الترمذي (407)، والدارمي (1471)، وابن خزيمة (1002) بلفظه، وأبو داود (494) باختلاف يسير. صححه الشيخ أحمد شاكر في تخريج سنن الترمذي</w:t>
      </w:r>
    </w:p>
    <w:p w14:paraId="354AA22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يَجْتَهِدَ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تَعْلِيمِهِ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بِتَأْدِيبِهِ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وَضَرْبِهِ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وَزَجْرِهِ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يَنْصَبِغَ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بِصِبْغَةِ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بِثَانِي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فَرَضَهُ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الْمُسْلِمِينَ</w:t>
      </w:r>
      <w:r w:rsidRPr="008615D2">
        <w:rPr>
          <w:rFonts w:ascii="Traditional Arabic" w:hAnsi="Traditional Arabic" w:cs="Traditional Arabic"/>
          <w:sz w:val="72"/>
          <w:szCs w:val="72"/>
          <w:vertAlign w:val="subscript"/>
          <w:rtl/>
        </w:rPr>
        <w:t>.</w:t>
      </w:r>
    </w:p>
    <w:p w14:paraId="0B3CC3F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الْحَوْرَاءِ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حَفِظْتَ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الصَّلَوَاتُ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الْخَمْسُ</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أخرجه أحمد (1725)، وابن سعد في ((الطبقات الكبرى)) (7301) مطولا بنحوه، والطبراني (3/76) (2709) باختلاف يسير.</w:t>
      </w:r>
    </w:p>
    <w:p w14:paraId="3535800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غُلَامًا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حَدَثًا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الدُّعَاءِ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بِرِوَايَةٍ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مُتَّصِلَةٍ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اللَّيْلِ</w:t>
      </w:r>
      <w:r w:rsidRPr="008615D2">
        <w:rPr>
          <w:rFonts w:ascii="Traditional Arabic" w:hAnsi="Traditional Arabic" w:cs="Traditional Arabic"/>
          <w:sz w:val="72"/>
          <w:szCs w:val="72"/>
          <w:vertAlign w:val="subscript"/>
          <w:rtl/>
        </w:rPr>
        <w:t>.</w:t>
      </w:r>
    </w:p>
    <w:p w14:paraId="607CEB46"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شُعَيْبٍ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مُرُوا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أَوْلَادَكُمْ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بِالصَّلَاةِ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أَبْنَاءُ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سَبْعِ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سِنِينَ،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وَاضْرِبُوهُمْ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أَبْنَاءُ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عَشْر</w:t>
      </w:r>
      <w:r w:rsidRPr="008615D2">
        <w:rPr>
          <w:rFonts w:ascii="Traditional Arabic" w:hAnsi="Traditional Arabic" w:cs="Traditional Arabic" w:hint="cs"/>
          <w:b/>
          <w:bCs/>
          <w:sz w:val="72"/>
          <w:szCs w:val="72"/>
          <w:vertAlign w:val="subscript"/>
          <w:rtl/>
        </w:rPr>
        <w:t>ِ سِنين</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وَفَرِّقُوا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بَيْنَهُمْ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الْمَضَاجِعِ</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أخرجه أبو داود (495) واللفظ له، وأحمد (6756)، صححه الألباني في صحيح الجامع (</w:t>
      </w:r>
      <w:r w:rsidRPr="008615D2">
        <w:rPr>
          <w:rFonts w:ascii="Traditional Arabic" w:hAnsi="Traditional Arabic" w:cs="Traditional Arabic"/>
          <w:sz w:val="72"/>
          <w:szCs w:val="72"/>
          <w:vertAlign w:val="subscript"/>
          <w:rtl/>
        </w:rPr>
        <w:t>5868</w:t>
      </w:r>
      <w:r w:rsidRPr="008615D2">
        <w:rPr>
          <w:rFonts w:ascii="Traditional Arabic" w:hAnsi="Traditional Arabic" w:cs="Traditional Arabic" w:hint="cs"/>
          <w:sz w:val="72"/>
          <w:szCs w:val="72"/>
          <w:vertAlign w:val="subscript"/>
          <w:rtl/>
        </w:rPr>
        <w:t>).</w:t>
      </w:r>
    </w:p>
    <w:p w14:paraId="335AC3C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الْآبَاءِ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وَالْأُمَّهَاتِ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يُؤَدِّبُوا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أَوْلَادَهُمْ،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يُعَلِّمُوهُمُ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الطَّهَارَةَ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وَاضْرِبُوهُمْ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احْتَلَمَ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حَاضَتْ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اسْتَكْمَلَ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خَمْسَةَ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لَزِمَاهُ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فَمُنْذُ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السَّابِعَةِ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يَبْدَأُ</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تَعْوِيضُ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يُكَلَّفُوا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خَمْسَةَ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عَشَرَ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هُنَاكَ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فُسْحَةٌ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لِإِنْشَاءِ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الْعِبَادَةِ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وَتَرْسِيخِهَا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الطِّفْلِ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الْعَاشِرَةَ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مَقْرُبَةٍ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التَّكْلِيفِ،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تَعَوَّدَهَا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بِالْفِعْلِ،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تَعَوَّدَهَا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تِلْقَاءِ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إِجْرَاءٍ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حَاسِمٍ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يَضْمَنُ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إِنْشَاءَ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الْعِبَادَةِ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وَيُرَسِّخُهُ،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بِالْعِقَابِ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وَبِالزَّجْرِ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وَبِالضَّرْبِ</w:t>
      </w:r>
      <w:r w:rsidRPr="008615D2">
        <w:rPr>
          <w:rFonts w:ascii="Traditional Arabic" w:hAnsi="Traditional Arabic" w:cs="Traditional Arabic"/>
          <w:sz w:val="72"/>
          <w:szCs w:val="72"/>
          <w:vertAlign w:val="subscript"/>
          <w:rtl/>
        </w:rPr>
        <w:t>.</w:t>
      </w:r>
    </w:p>
    <w:p w14:paraId="3C14AF76"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الشَّعِيرَةِ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وَبَيْنَ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الشِّرْكِ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وَالْكُفْرِ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تَرْكَ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الصَّلَاةِ</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صحيح مسلم (82) عن جابر بن عبد الله رضي الله عنهما و</w:t>
      </w:r>
      <w:r w:rsidRPr="008615D2">
        <w:rPr>
          <w:rFonts w:ascii="Traditional Arabic" w:hAnsi="Traditional Arabic" w:cs="Traditional Arabic" w:hint="eastAsia"/>
          <w:sz w:val="72"/>
          <w:szCs w:val="72"/>
          <w:vertAlign w:val="subscript"/>
          <w:rtl/>
        </w:rPr>
        <w:t xml:space="preserve"> 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داود</w:t>
      </w:r>
      <w:r w:rsidRPr="008615D2">
        <w:rPr>
          <w:rFonts w:ascii="Traditional Arabic" w:hAnsi="Traditional Arabic" w:cs="Traditional Arabic"/>
          <w:sz w:val="72"/>
          <w:szCs w:val="72"/>
          <w:vertAlign w:val="subscript"/>
          <w:rtl/>
        </w:rPr>
        <w:t xml:space="preserve"> (4678)</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والترمذي</w:t>
      </w:r>
      <w:r w:rsidRPr="008615D2">
        <w:rPr>
          <w:rFonts w:ascii="Traditional Arabic" w:hAnsi="Traditional Arabic" w:cs="Traditional Arabic"/>
          <w:sz w:val="72"/>
          <w:szCs w:val="72"/>
          <w:vertAlign w:val="subscript"/>
          <w:rtl/>
        </w:rPr>
        <w:t xml:space="preserve"> (2620)</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ماجة</w:t>
      </w:r>
      <w:r w:rsidRPr="008615D2">
        <w:rPr>
          <w:rFonts w:ascii="Traditional Arabic" w:hAnsi="Traditional Arabic" w:cs="Traditional Arabic"/>
          <w:sz w:val="72"/>
          <w:szCs w:val="72"/>
          <w:vertAlign w:val="subscript"/>
          <w:rtl/>
        </w:rPr>
        <w:t xml:space="preserve"> (1078) </w:t>
      </w:r>
      <w:r w:rsidRPr="008615D2">
        <w:rPr>
          <w:rFonts w:ascii="Traditional Arabic" w:hAnsi="Traditional Arabic" w:cs="Traditional Arabic" w:hint="eastAsia"/>
          <w:sz w:val="72"/>
          <w:szCs w:val="72"/>
          <w:vertAlign w:val="subscript"/>
          <w:rtl/>
        </w:rPr>
        <w:t>بنحوه</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w:t>
      </w:r>
    </w:p>
    <w:p w14:paraId="009C0E6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فَتَرْكُ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الْكُفْرِ،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نَتْرُكُ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الشَّعِيرَةِ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w:t>
      </w:r>
    </w:p>
    <w:p w14:paraId="7DE0177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الْبُخَارِيُّ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الرُّبَيِّعِ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مُعَوِّذِ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عَفْرَاءَ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أَرْسَلَ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غَدَاةَ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عَاشُورَاءَ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قُرَى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الْأَنْصَارِ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الَّتِي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الْمَدِينَةِ</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أَصْبَحَ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مُفْطِرًا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فَلْيُتِمَّ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بَقِيَّةَ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يَوْمِهِ،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أَصْبَحَ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صَائِمًا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فَلْيَصُمْ</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فَكُنَّا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نَصُومُهُ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بَعْدُ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وَنُصَوِّمُ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صِبْيَانَنَا،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وَنَجْعَلُ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اللُّعْبَةَ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الْعِهْنِ،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بَكَى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أَحَدُهُمْ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الطَّعَامِ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أَعْطَيْنَاهُ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ذَاكَ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حَتَّى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يَكُونَ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الْإِفْطَارِ</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أخرجه البخاري (1960)، ومسلم (1136)</w:t>
      </w:r>
    </w:p>
    <w:p w14:paraId="18F04E7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صَبِيٌّ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السَّابِعِ،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يُعَوِّدُونَهُ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يَبْكِي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الْجُوعِ،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يَتَحَايَلُونَ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يَشْغَلُهُ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الْإِفْطَارِ</w:t>
      </w:r>
      <w:r w:rsidRPr="008615D2">
        <w:rPr>
          <w:rFonts w:ascii="Traditional Arabic" w:hAnsi="Traditional Arabic" w:cs="Traditional Arabic"/>
          <w:sz w:val="72"/>
          <w:szCs w:val="72"/>
          <w:vertAlign w:val="subscript"/>
          <w:rtl/>
        </w:rPr>
        <w:t>.</w:t>
      </w:r>
    </w:p>
    <w:p w14:paraId="55FE75A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أَفْرَطَ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إِكْرَامِ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طَعَامِهِ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وَشَرَابِهِ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يُفْسِدُهُ؛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الْمِحَنَ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تَصْهَرُ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الْقُلُوبَ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أَصْفَى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صُوَرِهَا،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جَعَلَهُ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لِتَهْذِيبِ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يُعَالِجُ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وَيَتَحَمَّلُ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مَشَقَّتَهُ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تُهَذَّبُ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تَصْفُو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تُنَقَّى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سُبْحَانَهُ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یَـٰۤأَیُّهَا ٱلَّذِینَ ءَامَنُوا۟ كُتِبَ عَلَیۡكُمُ ٱلصِّیَامُ كَمَا كُتِبَ عَلَى ٱلَّذِینَ مِن قَبۡلِكُمۡ لَعَلَّكُمۡ تَتَّقُونَ }</w:t>
      </w:r>
      <w:r w:rsidRPr="008615D2">
        <w:rPr>
          <w:rFonts w:ascii="Traditional Arabic" w:hAnsi="Traditional Arabic" w:cs="Traditional Arabic" w:hint="cs"/>
          <w:sz w:val="72"/>
          <w:szCs w:val="72"/>
          <w:vertAlign w:val="subscript"/>
          <w:rtl/>
        </w:rPr>
        <w:t xml:space="preserve"> [سُورَةُ البَقَرَةِ: ١٨٣].</w:t>
      </w:r>
    </w:p>
    <w:p w14:paraId="1DF48CB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الْوُصُولِ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التَّقْوَى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بِالصِّيَامِ،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وَأَقْرَبُ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صِيَامِهِ؛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الْأَعْمَالِ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لِخُلُوِّهَا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الرِّيَاءِ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وَالسُّمْعَةِ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سِرِّيٌّ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يَطَّلِعُ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يَعْرِفُهُ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w:t>
      </w:r>
    </w:p>
    <w:p w14:paraId="49C81F47"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عُلَمَاؤُنَا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التَّرَفَ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تَجَمَّدَتْ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لَتَجِدُ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الْأَغْنِيَاءِ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تَجِدُهَا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فَاتِرَةً</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الزَّوْجِ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وَالزَّوْجِ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فَاتِرَةً،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وَوَالِدِهِ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فَاتِرَةً،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وَأَخِيهِ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وَالْأُخْتِ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وَأُخْتِهَا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لَيْسَتْ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الْفُقَرَاءِ،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الْفَقْرَ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صَهَرَهُمْ،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الْفَقْرَ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صَفَّى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أَرْوَاحَهُمْ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وَحِينَمَا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إِنْجَابًا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الْأَغْنِيَاءُ،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أَكْثَرَ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إِنْجَابًا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الْفُقَرَاءُ؛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الْغَنِيَّ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تَجَمَّدَتْ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حُظُوظِهِ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شَيْئًا،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فَكَثْرَةُ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وَبَيْنَمَا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وَشَرَابٍ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وَانْتِقَالَاتٍ،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تَعُوقُهُ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تَزَوَّجُوا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الوَدُودَ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الوَلودَ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مُكَاثِرٌ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الأُمَمَ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أخرجه أبو داود (2050) واللفظ له عن معقل بن يسار رضي الله عنه، والنسائي (3227). قال الشيخ الألباني رحمه الله في صحيح الترغيب(</w:t>
      </w:r>
      <w:r w:rsidRPr="008615D2">
        <w:rPr>
          <w:rFonts w:ascii="Traditional Arabic" w:hAnsi="Traditional Arabic" w:cs="Traditional Arabic"/>
          <w:sz w:val="72"/>
          <w:szCs w:val="72"/>
          <w:vertAlign w:val="subscript"/>
          <w:rtl/>
        </w:rPr>
        <w:t>1921</w:t>
      </w:r>
      <w:r w:rsidRPr="008615D2">
        <w:rPr>
          <w:rFonts w:ascii="Traditional Arabic" w:hAnsi="Traditional Arabic" w:cs="Traditional Arabic" w:hint="cs"/>
          <w:sz w:val="72"/>
          <w:szCs w:val="72"/>
          <w:vertAlign w:val="subscript"/>
          <w:rtl/>
        </w:rPr>
        <w:t>): حسن صحيح.</w:t>
      </w:r>
    </w:p>
    <w:p w14:paraId="1D64C0D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وَتَجِدُ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الشُّعُوبَ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الْفَقِيرَةَ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وَالْبُيُوتَ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الْفَقِيرَةَ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أَكْثَرِ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إِنْجَابًا؛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تَصَفَّتْ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تَرَقَّتْ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وَتَنَقَّتْ،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وَصَارَتِ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الْأُبُوَّةِ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وَالْبُنُوَّةِ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جَيَّاشَةً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الْبَيْتَ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لَيَئِنُّ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فَرَاغِهِ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يَبْكِي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يَحْبُو</w:t>
      </w:r>
      <w:r w:rsidRPr="008615D2">
        <w:rPr>
          <w:rFonts w:ascii="Traditional Arabic" w:hAnsi="Traditional Arabic" w:cs="Traditional Arabic"/>
          <w:sz w:val="72"/>
          <w:szCs w:val="72"/>
          <w:vertAlign w:val="subscript"/>
          <w:rtl/>
        </w:rPr>
        <w:t>.</w:t>
      </w:r>
    </w:p>
    <w:p w14:paraId="3D47782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نُضَيِّعَ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نُغْرِقَهُمْ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التَّرَفِ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تَتَجَمَّدَ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مَشَاعِرُهُمْ،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الْعَلَاقَاتُ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عَلَاقَاتٍ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قَائِمَةً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الْمَصْلَحَةِ،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بِالْإِطْعَامِ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وَالْإِكْسَاءِ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وَالْإِرْكَابِ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الْفِرَاشِ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وَالْأَثَاثِ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لَازِمٌ؛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وَاقِعَهُ،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عُبُودِيَّةُ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الْعَطَاءِ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وَالصَّبْرِ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الْمَنْعِ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وَالْبَلَاءِ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تَمُوتُ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أَكْثَرَ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فَيَظُنُّ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فَيَأْمُرُهُ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يَطْلُبُ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بِرِفْقٍ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وَأَدَبٍ،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يَأْمُرُهُ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الْمُفَاصَلَةُ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وَالْبُغْضِ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الْإِقْبَالِ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وَالْإِدْبَارِ،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عَبُوسَ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وَسُوءَ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الْأَدَبِ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الْعِشْرَةِ،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وَلَسْنَا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عَبِيدًا،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قَادِرُونَ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يَطْلُبُونَ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يُجَابُونَ،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وَلَيْسَتْ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التَّرْبِيَةُ</w:t>
      </w:r>
      <w:r w:rsidRPr="008615D2">
        <w:rPr>
          <w:rFonts w:ascii="Traditional Arabic" w:hAnsi="Traditional Arabic" w:cs="Traditional Arabic"/>
          <w:sz w:val="72"/>
          <w:szCs w:val="72"/>
          <w:vertAlign w:val="subscript"/>
          <w:rtl/>
        </w:rPr>
        <w:t>.</w:t>
      </w:r>
    </w:p>
    <w:p w14:paraId="79D8A3BD"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فَهَؤُلَاءِ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يُرَبُّونَ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أَرْوَاحَ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يُصَوِّمُونَهُمْ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يَأْتُونَ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بِالْعِهْنِ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يَتَلَهَّى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وَالشَّرَابِ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الْإِفْطَارِ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فَإِذَا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سَأَلُونَا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الطَّعَامَ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أَعْطَيْنَاهُمُ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اللُّعْبَةَ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تُلْهِيهِمْ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حَتَّى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يَتِمّ</w:t>
      </w:r>
      <w:r w:rsidRPr="008615D2">
        <w:rPr>
          <w:rFonts w:ascii="Traditional Arabic" w:hAnsi="Traditional Arabic" w:cs="Traditional Arabic" w:hint="cs"/>
          <w:b/>
          <w:bCs/>
          <w:sz w:val="72"/>
          <w:szCs w:val="72"/>
          <w:vertAlign w:val="subscript"/>
          <w:rtl/>
        </w:rPr>
        <w:t>ُوا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صَوْم</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هُمْ</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صحيح مسلم (1136)وأخرجه البخاري (1960) باختلاف يسير، وأحمد (27026) باختلاف يسير، وابن خزيمة باختلاف يسير.</w:t>
      </w:r>
    </w:p>
    <w:p w14:paraId="070E7F6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يَحْرِصُونَ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إِحْجَاجِ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وَإِعْمَارِهِمْ،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يَتَكَبَّدُ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كَتِفِهِ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حَاجًّا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مُعْتَمِرًا؛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يَصْبَغَهُ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بِصِبْغَةِ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نُعُومَةِ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أَظْفَارِهِ،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مَرْحَلَةِ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إِقْبَالِهِ،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بِبَيْتِ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الْحَرَامِ،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بِشَعَائِرِ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هَفَا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بِشَوْقِهِ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وَرُوحِهِ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الْأَمَاكِنِ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حَاجًّا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مُعْتَمِرًا،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يَزَالُ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الشَّعِيرَةِ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يَلْقَى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مِيزَانِ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حَسَنَاتِ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وَالِدِهِ</w:t>
      </w:r>
      <w:r w:rsidRPr="008615D2">
        <w:rPr>
          <w:rFonts w:ascii="Traditional Arabic" w:hAnsi="Traditional Arabic" w:cs="Traditional Arabic"/>
          <w:sz w:val="72"/>
          <w:szCs w:val="72"/>
          <w:vertAlign w:val="subscript"/>
          <w:rtl/>
        </w:rPr>
        <w:t xml:space="preserve">. </w:t>
      </w:r>
    </w:p>
    <w:p w14:paraId="5239472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يَفْعَلُهُ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بِجَمْعِ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الذَّهَبِ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الْعَقَارَاتِ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الْمَرْكُوبَاتِ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وَتَجْهِيزِ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الْبَنَاتِ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وَيُضَيِّعُونَ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الطَّاعَاتِ،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عُقْبَاهُ</w:t>
      </w:r>
      <w:r w:rsidRPr="008615D2">
        <w:rPr>
          <w:rFonts w:ascii="Traditional Arabic" w:hAnsi="Traditional Arabic" w:cs="Traditional Arabic"/>
          <w:sz w:val="72"/>
          <w:szCs w:val="72"/>
          <w:vertAlign w:val="subscript"/>
          <w:rtl/>
        </w:rPr>
        <w:t>.</w:t>
      </w:r>
    </w:p>
    <w:p w14:paraId="7A6AEB9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رَكْبًا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بِالرَّوْحَاءِ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الْقَوْمُ؟</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الْمُسْلِمُونَ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فَرَفَعَتْ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صَبِيًّا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أَلِهَذَا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نَعَمْ،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أَجْرٌ</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صحيح مسلم(1336) وهو من أفراد مسلم على البخاري.</w:t>
      </w:r>
    </w:p>
    <w:p w14:paraId="72DC226B"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النَّوَّوِيُّ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فَعَلُوهُ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تَمْرِينًا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لِلصَّبِيِّ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ليعتادَهُ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w:t>
      </w:r>
      <w:r w:rsidRPr="008615D2">
        <w:rPr>
          <w:rFonts w:ascii="Traditional Arabic" w:hAnsi="Traditional Arabic" w:cs="Traditional Arabic" w:hint="cs"/>
          <w:sz w:val="72"/>
          <w:szCs w:val="72"/>
          <w:vertAlign w:val="subscript"/>
          <w:rtl/>
        </w:rPr>
        <w:t>ي</w:t>
      </w:r>
      <w:r w:rsidRPr="008615D2">
        <w:rPr>
          <w:rFonts w:ascii="Traditional Arabic" w:hAnsi="Traditional Arabic" w:cs="Traditional Arabic" w:hint="eastAsia"/>
          <w:sz w:val="72"/>
          <w:szCs w:val="72"/>
          <w:vertAlign w:val="subscript"/>
          <w:rtl/>
        </w:rPr>
        <w:t>فْعَلُهُ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الْحَدِيثِ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دَلِيلٌ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نَاحِيَةِ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الْفَضِيلَةِ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كَوْنُهُ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يُسْقِطُ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الْفَرْضَ</w:t>
      </w:r>
      <w:r w:rsidRPr="008615D2">
        <w:rPr>
          <w:rFonts w:ascii="Traditional Arabic" w:hAnsi="Traditional Arabic" w:cs="Traditional Arabic"/>
          <w:sz w:val="72"/>
          <w:szCs w:val="72"/>
          <w:vertAlign w:val="subscript"/>
          <w:rtl/>
        </w:rPr>
        <w:t>.</w:t>
      </w:r>
    </w:p>
    <w:p w14:paraId="02214FB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يُرَاعَى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الْعِبَادَاتِ،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يُرَاعَى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الْمُعَامَلَاتِ؛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b/>
          <w:bCs/>
          <w:sz w:val="72"/>
          <w:szCs w:val="72"/>
          <w:vertAlign w:val="subscript"/>
          <w:rtl/>
        </w:rPr>
        <w:t>يُعَلَّمُ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الطِّفْلُ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آدَابَ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وَالشَّرْبِ،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بِيَمِينِهِ،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يَبْدَأُ</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طَعَامَهُ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بِسْمِ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يُبَادِرَ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يُحد</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الْمَضْغَ،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يُوَالِيَ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اللُّقَمِ،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يُلَطِّخَ</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ثَوْبَهُ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طَعَامِهِ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شَرَابِهِ</w:t>
      </w:r>
      <w:r w:rsidRPr="008615D2">
        <w:rPr>
          <w:rFonts w:ascii="Traditional Arabic" w:hAnsi="Traditional Arabic" w:cs="Traditional Arabic"/>
          <w:sz w:val="72"/>
          <w:szCs w:val="72"/>
          <w:vertAlign w:val="subscript"/>
          <w:rtl/>
        </w:rPr>
        <w:t xml:space="preserve">. </w:t>
      </w:r>
    </w:p>
    <w:p w14:paraId="52FD030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نُرَبِّيَ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النَّبَوِيَّةِ،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الْمُصْطَفَوِيَّةِ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عَلَّمَنَاهَا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p>
    <w:p w14:paraId="4F6985E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مَرَ</w:t>
      </w:r>
      <w:r w:rsidRPr="008615D2">
        <w:rPr>
          <w:rFonts w:ascii="Traditional Arabic" w:hAnsi="Traditional Arabic" w:cs="Traditional Arabic" w:hint="cs"/>
          <w:sz w:val="72"/>
          <w:szCs w:val="72"/>
          <w:vertAlign w:val="subscript"/>
          <w:rtl/>
        </w:rPr>
        <w:t xml:space="preserve">و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سَلَمَةَ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كُنْتُ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غُلَامًا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حِجْرِ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وَكَانَتْ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تَطِيشُ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غُلَامُ،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بِيَمِينِكَ،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يَلِيكَ</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زَالَتْ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طِعْمَتِي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أخرجه البخاري (5376)، ومسلم (2022)</w:t>
      </w:r>
      <w:r w:rsidRPr="008615D2">
        <w:rPr>
          <w:rFonts w:ascii="Traditional Arabic" w:hAnsi="Traditional Arabic" w:cs="Traditional Arabic"/>
          <w:sz w:val="72"/>
          <w:szCs w:val="72"/>
          <w:vertAlign w:val="subscript"/>
          <w:rtl/>
        </w:rPr>
        <w:t xml:space="preserve"> </w:t>
      </w:r>
    </w:p>
    <w:p w14:paraId="1E41AF8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صَبِيًّا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يُهْمِلْهُ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بِتَرْبِيَتِهِ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وَتَأْدِيبِهِ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وَتَعْوِيدِهِ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الْعَادَاتِ</w:t>
      </w:r>
      <w:r w:rsidRPr="008615D2">
        <w:rPr>
          <w:rFonts w:ascii="Traditional Arabic" w:hAnsi="Traditional Arabic" w:cs="Traditional Arabic"/>
          <w:sz w:val="72"/>
          <w:szCs w:val="72"/>
          <w:vertAlign w:val="subscript"/>
          <w:rtl/>
        </w:rPr>
        <w:t>.</w:t>
      </w:r>
    </w:p>
    <w:p w14:paraId="58F8918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حُذَيْفَةَ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كُنَّا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حَضَرْنَا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طَعَامًا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نَضَعْ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أَيْدِيَنَا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حَتَّى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يَبْدَأَ</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فَيَضَعَ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يَدَهُ</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p>
    <w:p w14:paraId="52F3078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يُعَلَّمُ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يَسْبِقَ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الْحَاضِرِينَ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تَنَاوُلِ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انْتَظِرْ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تَطِيشُ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هَكَذَا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حُذَيْفَةُ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وَإِنَّا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حَضَرْنَا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مَعَهُ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طَعَامًا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فَجَاءَتْ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جَارِيَةٌ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كَأَنَّهَا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تُدْفَعُ،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فَذَهَبَتْ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لِتَضَعَ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يَدَهَا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الطَّعَامِ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فَأَخَذَ</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بِيَدِهَا،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أَعْرَابِيٌّ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كَأَنَّهُ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يُدْفَعُ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فَأَخَذَ</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الشَّيْطَانَ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يَسْتَحِلُّ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الطَّعَامَ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يُذْكَرَ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اسْمُ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بِهَذِهِ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الْجَارِيَةِ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لِيَسْتَحِلَّ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فَأَخَذْتُ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بِيَدِهَا،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فَجَاءَ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الْأَعْرَابِيِّ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لِيَسْتَحِلَّ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فَأَخَذْتُ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وَالَّذِي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نَفْسِي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يَدِي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يَدِهِمَا</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مسلم</w:t>
      </w:r>
      <w:r w:rsidRPr="008615D2">
        <w:rPr>
          <w:rFonts w:ascii="Traditional Arabic" w:hAnsi="Traditional Arabic" w:cs="Traditional Arabic"/>
          <w:sz w:val="72"/>
          <w:szCs w:val="72"/>
          <w:vertAlign w:val="subscript"/>
          <w:rtl/>
        </w:rPr>
        <w:t>(2017)</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داود</w:t>
      </w:r>
      <w:r w:rsidRPr="008615D2">
        <w:rPr>
          <w:rFonts w:ascii="Traditional Arabic" w:hAnsi="Traditional Arabic" w:cs="Traditional Arabic"/>
          <w:sz w:val="72"/>
          <w:szCs w:val="72"/>
          <w:vertAlign w:val="subscript"/>
          <w:rtl/>
        </w:rPr>
        <w:t xml:space="preserve"> (3766)</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وأحمد</w:t>
      </w:r>
      <w:r w:rsidRPr="008615D2">
        <w:rPr>
          <w:rFonts w:ascii="Traditional Arabic" w:hAnsi="Traditional Arabic" w:cs="Traditional Arabic"/>
          <w:sz w:val="72"/>
          <w:szCs w:val="72"/>
          <w:vertAlign w:val="subscript"/>
          <w:rtl/>
        </w:rPr>
        <w:t xml:space="preserve"> (23249)</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والحاكم</w:t>
      </w:r>
      <w:r w:rsidRPr="008615D2">
        <w:rPr>
          <w:rFonts w:ascii="Traditional Arabic" w:hAnsi="Traditional Arabic" w:cs="Traditional Arabic"/>
          <w:sz w:val="72"/>
          <w:szCs w:val="72"/>
          <w:vertAlign w:val="subscript"/>
          <w:rtl/>
        </w:rPr>
        <w:t xml:space="preserve"> (7088) </w:t>
      </w:r>
      <w:r w:rsidRPr="008615D2">
        <w:rPr>
          <w:rFonts w:ascii="Traditional Arabic" w:hAnsi="Traditional Arabic" w:cs="Traditional Arabic" w:hint="eastAsia"/>
          <w:sz w:val="72"/>
          <w:szCs w:val="72"/>
          <w:vertAlign w:val="subscript"/>
          <w:rtl/>
        </w:rPr>
        <w:t>باختلاف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يسير</w:t>
      </w:r>
      <w:r w:rsidRPr="008615D2">
        <w:rPr>
          <w:rFonts w:ascii="Traditional Arabic" w:hAnsi="Traditional Arabic" w:cs="Traditional Arabic"/>
          <w:sz w:val="72"/>
          <w:szCs w:val="72"/>
          <w:vertAlign w:val="subscript"/>
          <w:rtl/>
        </w:rPr>
        <w:t>.</w:t>
      </w:r>
    </w:p>
    <w:p w14:paraId="5074EE6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أَخَّرَ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الجارية</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الْأَعْرَابِيِّ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حُضُورِ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مِثْلِ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الْجَلَسَاتِ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الْكَبِيرِ</w:t>
      </w:r>
      <w:r w:rsidRPr="008615D2">
        <w:rPr>
          <w:rFonts w:ascii="Traditional Arabic" w:hAnsi="Traditional Arabic" w:cs="Traditional Arabic"/>
          <w:sz w:val="72"/>
          <w:szCs w:val="72"/>
          <w:vertAlign w:val="subscript"/>
          <w:rtl/>
        </w:rPr>
        <w:t>.</w:t>
      </w:r>
    </w:p>
    <w:p w14:paraId="30EAEB3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وَهَذِهِ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الرِّعَايَةُ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الْعِلْمِيَّةُ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وَالتَّعَبُّدِيَّةُ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إِيمَانٍ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وَقِرَاءَةٍ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وَحِفْظٍ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لِكِتَابِ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يُرَاعَى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تَرْبِيَةِ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الْإِيمَانَ،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قِرَاءَةَ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الْقُرْآنِ،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وَالصِّيَامَ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وَالْحَجَّ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وَأَعْمَالَ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وَآدَابَ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الْحَقِيقِيَّةِ،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حَقِيقَةُ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الْحَيَاةِ</w:t>
      </w:r>
      <w:r w:rsidRPr="008615D2">
        <w:rPr>
          <w:rFonts w:ascii="Traditional Arabic" w:hAnsi="Traditional Arabic" w:cs="Traditional Arabic"/>
          <w:sz w:val="72"/>
          <w:szCs w:val="72"/>
          <w:vertAlign w:val="subscript"/>
          <w:rtl/>
        </w:rPr>
        <w:t xml:space="preserve">. </w:t>
      </w:r>
    </w:p>
    <w:p w14:paraId="3F4F6CB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فَإِنَّكَ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لَتَرَى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الْفَقِيرَ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الضَّعِيفَ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الْمَرِيضَ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يَذْكُرُ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بِقَضَائِهِ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وَإِقْبَالًا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أُنْسًا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وَاشْتِيَاقًا،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بِجَانِبِ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تُسَاوِي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شَيْئًا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لَتَرَى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أَكُولًا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شَرُوبًا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تَكَدَّرَتْ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وَاجْتَمَعَتْ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الْهُمُومُ،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وَتَبَلْبَلَتْ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الْخَوَاطِرُ،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لَيَتَمَنَّى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لَحْظَةٍ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وَسَاعَةٍ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الْحَقَّ</w:t>
      </w:r>
      <w:r w:rsidRPr="008615D2">
        <w:rPr>
          <w:rFonts w:ascii="Traditional Arabic" w:hAnsi="Traditional Arabic" w:cs="Traditional Arabic" w:hint="cs"/>
          <w:sz w:val="72"/>
          <w:szCs w:val="72"/>
          <w:vertAlign w:val="subscript"/>
          <w:rtl/>
        </w:rPr>
        <w:t>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وَبِرَسُولِهِ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وَبِطَاعَتِهِمَا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یَـٰۤأَیُّهَا ٱلَّذِینَ ءَامَنُوا۟ ٱسۡتَجِیبُوا۟ لِلَّهِ وَلِلرَّسُولِ إِذَا دَعَاكُمۡ لِمَا یُحۡیِیكُمۡۖ}</w:t>
      </w:r>
      <w:r w:rsidRPr="008615D2">
        <w:rPr>
          <w:rFonts w:ascii="Traditional Arabic" w:hAnsi="Traditional Arabic" w:cs="Traditional Arabic" w:hint="cs"/>
          <w:sz w:val="72"/>
          <w:szCs w:val="72"/>
          <w:vertAlign w:val="subscript"/>
          <w:rtl/>
        </w:rPr>
        <w:t>[سُورَةُ الأَنفَالِ: ٢٤].</w:t>
      </w:r>
    </w:p>
    <w:p w14:paraId="650B3F8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فَمَا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الضَّنْكَةِ،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أَرَادَ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الْحَيَاةَ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فَلْيَسْتَجِبْ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وَلْيَنْتَهِ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نَهَى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w:t>
      </w:r>
    </w:p>
    <w:p w14:paraId="7B906EE9"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وَالْأَبُ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مَسْؤُولًا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تَغْذِيَةِ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طِفْلِهِ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يُهْمِلُهُ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جِسْمُهُ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لِلْهُزَالِ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مَسْؤُولٌ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بِدَرَجَةٍ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عُظْمَى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تَغْذِيَتِهِ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رُوحِيًّا،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يُهْمِلُهُ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طَعَامِهِ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وَشَرَابِهِ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يَجُوزُ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يُهْمِلَهُ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ضَيَاعِ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قَلْبِهِ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وَرُوحِهِ؛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الْقَلْبِ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وَالرُّوحِ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أَشَدُّ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هَلَاكًا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لِلْإِنْسَانِ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الْبَدَنِ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وَالنَّفْسِ</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أَلا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راعٍ،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وكُلُّكُمْ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مَسْؤُولٌ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رَعِيَّتِهِ،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فالأمِيرُ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الذي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راعٍ،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وهو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مَسْؤُولٌ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رَعِيَّتِهِ،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راعٍ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أهْلِ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وهو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مَسْؤُولٌ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والْمَرْأَةُ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راعِيَةٌ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بَعْلِها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ووَلَدِهِ،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وهي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مَسْؤُولَةٌ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والْعَبْدُ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راعٍ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سَيِّدِهِ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وهو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مَسْؤُولٌ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فَكُلُّكُمْ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راعٍ،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وكُلُّكُمْ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مَسْؤُولٌ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رَعِيَّتِهِ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صحيح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1829</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وأخرجه البخاري (2554) باختلاف يسير. </w:t>
      </w:r>
    </w:p>
    <w:p w14:paraId="6EFBD72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وَيَجْتَمِعُ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سُلْطَةٌ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وَمَسْؤُولِيَّةٌ،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وَالْعَاقِلُ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سُلْطَتَهُ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الْقِيَامِ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بِمَسْؤُولِيَّتِهِ،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السُّلْطَةَ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وَيَنْسَى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الْمَسْؤُولِيَّةَ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السَّفَهِ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وَالْحُمْقِ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وَالْجَهْلِ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وَالطَّيْشِ</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يَسْتَرْعِيهِ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رَعِيَّةً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مَسْؤُولٌ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وَالْأُسْرَةُ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الرَّعِيَّةُ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يُسْأَلُ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يُسْأَلُ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طَعَامِهَا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وَشَرَابِهَا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يُسْأَلُ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دِينِهَا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وَسُنِّيَّتِهَا</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يَهْتَمُّ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وَالشَّرَابِ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يَهْتَمُّ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مُضَيِّعٌ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لِأَهْلِهِ؛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كِتَابِهِ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ـٰۤأَ</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عۡبُدُوا۟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رَبَّكُمُ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لَّذِ</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خَلَقَكُمۡ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لَّذِ</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لَعَلَّكُمۡ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تَتَّقُونَ</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سُورَةُ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البَقَرَةِ</w:t>
      </w:r>
      <w:r w:rsidRPr="008615D2">
        <w:rPr>
          <w:rFonts w:ascii="Traditional Arabic" w:hAnsi="Traditional Arabic" w:cs="Traditional Arabic"/>
          <w:sz w:val="72"/>
          <w:szCs w:val="72"/>
          <w:vertAlign w:val="subscript"/>
          <w:rtl/>
        </w:rPr>
        <w:t xml:space="preserve">: ٢١]. </w:t>
      </w:r>
      <w:r w:rsidRPr="008615D2">
        <w:rPr>
          <w:rFonts w:ascii="Traditional Arabic" w:hAnsi="Traditional Arabic" w:cs="Traditional Arabic" w:hint="eastAsia"/>
          <w:sz w:val="72"/>
          <w:szCs w:val="72"/>
          <w:vertAlign w:val="subscript"/>
          <w:rtl/>
        </w:rPr>
        <w:t>فَجَعَلَ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تَحْقِيقَ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الْعُبُودِيَّةِ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التَّقْوَى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يَخْشَاهُ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الْإِنْسَانُ،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مَفْرُوضٌ،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سُبْحَانَهُ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xml:space="preserve">{ یَـٰۤأَیُّهَا ٱلَّذِینَ ءَامَنُوا۟ قُوۤا۟ </w:t>
      </w:r>
      <w:r w:rsidRPr="008615D2">
        <w:rPr>
          <w:rFonts w:ascii="Traditional Arabic" w:hAnsi="Traditional Arabic" w:cs="Traditional Arabic" w:hint="cs"/>
          <w:b/>
          <w:bCs/>
          <w:sz w:val="72"/>
          <w:szCs w:val="72"/>
          <w:vertAlign w:val="subscript"/>
          <w:rtl/>
        </w:rPr>
        <w:lastRenderedPageBreak/>
        <w:t>أَنفُسَكُمۡ وَأَهۡلِیكُمۡ نَارࣰا وَقُودُهَا ٱلنَّاسُ وَٱلۡحِجَارَةُ عَلَیۡهَا مَلَـٰۤىِٕكَةٌ غِلَاظࣱ شِدَادࣱ لَّا یَعۡصُونَ ٱللَّهَ مَاۤ أَمَرَهُمۡ وَیَفۡعَلُونَ مَا یُؤۡمَرُونَ}</w:t>
      </w:r>
      <w:r w:rsidRPr="008615D2">
        <w:rPr>
          <w:rFonts w:ascii="Traditional Arabic" w:hAnsi="Traditional Arabic" w:cs="Traditional Arabic" w:hint="cs"/>
          <w:sz w:val="72"/>
          <w:szCs w:val="72"/>
          <w:vertAlign w:val="subscript"/>
          <w:rtl/>
        </w:rPr>
        <w:t>[سُورَةُ التَّحۡرِيمِ: ٦].</w:t>
      </w:r>
    </w:p>
    <w:p w14:paraId="4E7AE756"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تَقْوَى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يَتَوَصَّلُ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الْإِنْسَانُ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يُصْرَفَ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ـٰۤأَ</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عۡبُدُوا۟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رَبَّكُمُ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لَّذِ</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خَلَقَكُمۡ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لَّذِ</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لَعَلَّكُمۡ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تَتَّقُونَ</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سُورَةُ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البَقَرَةِ</w:t>
      </w:r>
      <w:r w:rsidRPr="008615D2">
        <w:rPr>
          <w:rFonts w:ascii="Traditional Arabic" w:hAnsi="Traditional Arabic" w:cs="Traditional Arabic"/>
          <w:sz w:val="72"/>
          <w:szCs w:val="72"/>
          <w:vertAlign w:val="subscript"/>
          <w:rtl/>
        </w:rPr>
        <w:t xml:space="preserve">: ٢١]. </w:t>
      </w:r>
      <w:r w:rsidRPr="008615D2">
        <w:rPr>
          <w:rFonts w:ascii="Traditional Arabic" w:hAnsi="Traditional Arabic" w:cs="Traditional Arabic" w:hint="eastAsia"/>
          <w:sz w:val="72"/>
          <w:szCs w:val="72"/>
          <w:vertAlign w:val="subscript"/>
          <w:rtl/>
        </w:rPr>
        <w:t>وَ</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b/>
          <w:bCs/>
          <w:sz w:val="72"/>
          <w:szCs w:val="72"/>
          <w:vertAlign w:val="subscript"/>
          <w:rtl/>
        </w:rPr>
        <w:t>لَعَلَّ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تُفِيدُ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الظَّنَّ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تُفِيدُ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التَّحْقِيقَ،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وَيَرْضَاهُ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سَبِيلُ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تَقْوَى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الْإِنْسَانِ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يَرْهَبُهُ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وَيَخْشَاهُ</w:t>
      </w:r>
      <w:r w:rsidRPr="008615D2">
        <w:rPr>
          <w:rFonts w:ascii="Traditional Arabic" w:hAnsi="Traditional Arabic" w:cs="Traditional Arabic"/>
          <w:sz w:val="72"/>
          <w:szCs w:val="72"/>
          <w:vertAlign w:val="subscript"/>
          <w:rtl/>
        </w:rPr>
        <w:t xml:space="preserve">. </w:t>
      </w:r>
    </w:p>
    <w:p w14:paraId="5C09B02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الْآخِرَةِ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لَكَانَ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تَزُولُ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قَدَم</w:t>
      </w:r>
      <w:r w:rsidRPr="008615D2">
        <w:rPr>
          <w:rFonts w:ascii="Traditional Arabic" w:hAnsi="Traditional Arabic" w:cs="Traditional Arabic" w:hint="cs"/>
          <w:sz w:val="72"/>
          <w:szCs w:val="72"/>
          <w:vertAlign w:val="subscript"/>
          <w:rtl/>
        </w:rPr>
        <w:t xml:space="preserve">ا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الْقِيَامَةِ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حَتَّى يَسْأَلَهُ اللَّهُ عَمَّا اسْتَرْعَاهُ: أَحَفِظَ أَمْ ضَيَّعَ؟ فعن أنس بن مالك رضي الله عنه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cs"/>
          <w:b/>
          <w:bCs/>
          <w:sz w:val="72"/>
          <w:szCs w:val="72"/>
          <w:vertAlign w:val="subscript"/>
          <w:rtl/>
        </w:rPr>
        <w:t xml:space="preserve">«إنَّ اللهَ سائلٌ كلَّ راعٍ عما استرعاهُ ، أحفظَ أم ضيَّعَ ؟ حتى يُسألَ الرجلُ عن أهلِ بيتِه» </w:t>
      </w:r>
      <w:r w:rsidRPr="008615D2">
        <w:rPr>
          <w:rFonts w:ascii="Traditional Arabic" w:hAnsi="Traditional Arabic" w:cs="Traditional Arabic" w:hint="cs"/>
          <w:sz w:val="72"/>
          <w:szCs w:val="72"/>
          <w:vertAlign w:val="subscript"/>
          <w:rtl/>
        </w:rPr>
        <w:t xml:space="preserve">أخرجه النسائي في ((السنن الكبرى)) (9129) واللفظ له، وابن </w:t>
      </w:r>
      <w:r w:rsidRPr="008615D2">
        <w:rPr>
          <w:rFonts w:ascii="Traditional Arabic" w:hAnsi="Traditional Arabic" w:cs="Traditional Arabic" w:hint="cs"/>
          <w:sz w:val="72"/>
          <w:szCs w:val="72"/>
          <w:vertAlign w:val="subscript"/>
          <w:rtl/>
        </w:rPr>
        <w:lastRenderedPageBreak/>
        <w:t>حبان (4492)، والطبراني في ((المعجم الأوسط)) (1703) ولم يذكرا سؤال أهل بيته. قال الألباني رحمه الله في السلسلة الصحيحة: "رجاله ثقات".</w:t>
      </w:r>
    </w:p>
    <w:p w14:paraId="7AB8715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أَبْنَاءَهُ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الْفَضَائِلِ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وَمَكَارِمِ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الْأَخْلَاقِ،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الْفَضَائِلِ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وَالْمَكَارِمِ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يَتَحَلَّى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بِالْفَضِيلَةِ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يَتَّصِفُ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بِالْمَكْرُمَةِ</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أَتَى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بَيْتَنَا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فَذَهَبْتُ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لِأَلْعَبَ،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أُعْطِكَ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وَمَا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أَرَدْتِ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تُعْطِيَهُ؟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أُعْطِيهِ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أَمَا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لَوْ</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تَفْعَلِي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شَيْئًا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كُتِبَتْ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كَذِبَةٌ</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أخرجه أحمد (١٥٧٠٢)واللفظ له، أبو داود (4991). حسنه الألباني في صحيح أبي داود (4991)</w:t>
      </w:r>
    </w:p>
    <w:p w14:paraId="10E0B28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بِمُجَرَّدِ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تَأْمُرَهُ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صَادِقًا،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صَادِقًا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بِالتَّبَعِيَّةِ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صَادِقًا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السَّمَاءِ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فَيَنْزِلُ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لِيَلْتَقِطَهُ،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الْمَحَاسِنَ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الْمَسَاوِئَ؛</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الْكَذِبَ،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الْفُجُورَ</w:t>
      </w:r>
      <w:r w:rsidRPr="008615D2">
        <w:rPr>
          <w:rFonts w:ascii="Traditional Arabic" w:hAnsi="Traditional Arabic" w:cs="Traditional Arabic"/>
          <w:sz w:val="72"/>
          <w:szCs w:val="72"/>
          <w:vertAlign w:val="subscript"/>
          <w:rtl/>
        </w:rPr>
        <w:t>.</w:t>
      </w:r>
    </w:p>
    <w:p w14:paraId="172EC1FD"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لِصَبِيٍّ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تَعَالَ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هَاكَ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يُعْطِهِ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فَهِيَ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كَذِبَةٌ</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أحمد</w:t>
      </w:r>
      <w:r w:rsidRPr="008615D2">
        <w:rPr>
          <w:rFonts w:ascii="Traditional Arabic" w:hAnsi="Traditional Arabic" w:cs="Traditional Arabic"/>
          <w:sz w:val="72"/>
          <w:szCs w:val="72"/>
          <w:vertAlign w:val="subscript"/>
          <w:rtl/>
        </w:rPr>
        <w:t xml:space="preserve"> (9836)</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الجامع</w:t>
      </w:r>
      <w:r w:rsidRPr="008615D2">
        <w:rPr>
          <w:rFonts w:ascii="Traditional Arabic" w:hAnsi="Traditional Arabic" w:cs="Traditional Arabic"/>
          <w:sz w:val="72"/>
          <w:szCs w:val="72"/>
          <w:vertAlign w:val="subscript"/>
          <w:rtl/>
        </w:rPr>
        <w:t xml:space="preserve">)) (514) </w:t>
      </w:r>
      <w:r w:rsidRPr="008615D2">
        <w:rPr>
          <w:rFonts w:ascii="Traditional Arabic" w:hAnsi="Traditional Arabic" w:cs="Traditional Arabic" w:hint="eastAsia"/>
          <w:sz w:val="72"/>
          <w:szCs w:val="72"/>
          <w:vertAlign w:val="subscript"/>
          <w:rtl/>
        </w:rPr>
        <w:t>واللفظ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الصمت</w:t>
      </w:r>
      <w:r w:rsidRPr="008615D2">
        <w:rPr>
          <w:rFonts w:ascii="Traditional Arabic" w:hAnsi="Traditional Arabic" w:cs="Traditional Arabic"/>
          <w:sz w:val="72"/>
          <w:szCs w:val="72"/>
          <w:vertAlign w:val="subscript"/>
          <w:rtl/>
        </w:rPr>
        <w:t>)) (519</w:t>
      </w:r>
      <w:r w:rsidRPr="008615D2">
        <w:rPr>
          <w:rFonts w:ascii="Traditional Arabic" w:hAnsi="Traditional Arabic" w:cs="Traditional Arabic" w:hint="cs"/>
          <w:sz w:val="72"/>
          <w:szCs w:val="72"/>
          <w:vertAlign w:val="subscript"/>
          <w:rtl/>
        </w:rPr>
        <w:t>)، حسنه لغيره الألباني رحمه الله في صحيح الترغيب(</w:t>
      </w:r>
      <w:r w:rsidRPr="008615D2">
        <w:rPr>
          <w:rFonts w:ascii="Traditional Arabic" w:hAnsi="Traditional Arabic" w:cs="Traditional Arabic"/>
          <w:sz w:val="72"/>
          <w:szCs w:val="72"/>
          <w:vertAlign w:val="subscript"/>
          <w:rtl/>
        </w:rPr>
        <w:t>2942</w:t>
      </w:r>
      <w:r w:rsidRPr="008615D2">
        <w:rPr>
          <w:rFonts w:ascii="Traditional Arabic" w:hAnsi="Traditional Arabic" w:cs="Traditional Arabic" w:hint="cs"/>
          <w:sz w:val="72"/>
          <w:szCs w:val="72"/>
          <w:vertAlign w:val="subscript"/>
          <w:rtl/>
        </w:rPr>
        <w:t>)</w:t>
      </w:r>
    </w:p>
    <w:p w14:paraId="77D4B69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b/>
          <w:bCs/>
          <w:sz w:val="72"/>
          <w:szCs w:val="72"/>
          <w:vertAlign w:val="subscript"/>
          <w:rtl/>
        </w:rPr>
        <w:t>أَلَا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وَإِيَّاكُمْ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وَالْكَذِبَ،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الْكَذِبَ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يَصْلُحُ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بِالْجِدِّ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بِالْهَزْلِ،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صَبِيَّهُ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أخرجه ابن ماجه (46)، والطبراني (9/99) (8520) باختلاف يسير، والبيهقي في ((شعب الإيمان)) (4787) مختصراً باختلاف يسير، ضعفه الألباني في ضعيف الجامع(2063)، وفي ضعيف ابن  ماجه(٣).</w:t>
      </w:r>
    </w:p>
    <w:p w14:paraId="366CA03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وَالْيَسَارِ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الضِّيقِ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وَالْقِلَّةِ،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تَتَعَوَّدْ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أَوْلَادَكَ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مَشْرُوطٍ،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اشْتَرِطْ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تَحْقِيقَ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الْمَجْهُودِ؛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أحْسنتَ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عُوقِبَ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الْمَشِيئَةَ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يَكْذِبُ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الْمَشِيئَةَ،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لِيُعَوِّدَ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بِكَذَا</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وَأَعَانَكَ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يَشَأِ</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فَتَعَذَّرْ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يَشَأْ</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بِقَضَائِهِ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بِإِنْفَاذِهِ</w:t>
      </w:r>
      <w:r w:rsidRPr="008615D2">
        <w:rPr>
          <w:rFonts w:ascii="Traditional Arabic" w:hAnsi="Traditional Arabic" w:cs="Traditional Arabic"/>
          <w:sz w:val="72"/>
          <w:szCs w:val="72"/>
          <w:vertAlign w:val="subscript"/>
          <w:rtl/>
        </w:rPr>
        <w:t>.</w:t>
      </w:r>
    </w:p>
    <w:p w14:paraId="004BE34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عُبَيْدِ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الْمَخْزُومِيِّ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b/>
          <w:bCs/>
          <w:sz w:val="72"/>
          <w:szCs w:val="72"/>
          <w:vertAlign w:val="subscript"/>
          <w:rtl/>
        </w:rPr>
        <w:t>أَمَرَنِي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عَبْدُ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مَرْوَانَ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الصِّدْقَ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أُعَلِّمُهُمُ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الْقُرْآنَ</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وَتَعْوِي</w:t>
      </w:r>
      <w:r w:rsidRPr="008615D2">
        <w:rPr>
          <w:rFonts w:ascii="Traditional Arabic" w:hAnsi="Traditional Arabic" w:cs="Traditional Arabic" w:hint="cs"/>
          <w:sz w:val="72"/>
          <w:szCs w:val="72"/>
          <w:vertAlign w:val="subscript"/>
          <w:rtl/>
        </w:rPr>
        <w:t>د</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الْأَطْفَالِ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الْفَضَائِلِ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الْمُؤْمِنَ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hint="cs"/>
          <w:sz w:val="72"/>
          <w:szCs w:val="72"/>
          <w:vertAlign w:val="subscript"/>
          <w:rtl/>
        </w:rPr>
        <w:t xml:space="preserve"> جابرٍ بن عبدالله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hint="cs"/>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قَضَى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أَحَدُكُمْ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الصَّلَاةَ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مَسْجِدِهِ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فَلْيَجْعَلْ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لِبَيْتِهِ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نَصِيبًا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صَلَاتِهِ،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عَزَّ</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جَاعِلٌ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صَلَاتِهِ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خَيْرًا</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صحيح مسلم:(778)</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p>
    <w:p w14:paraId="7A5A1D0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عُلَمَاؤُنَا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b/>
          <w:bCs/>
          <w:sz w:val="72"/>
          <w:szCs w:val="72"/>
          <w:vertAlign w:val="subscript"/>
          <w:rtl/>
        </w:rPr>
        <w:t>تَأَسِّي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الْأَهْلِ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وَالْأَوْلَادِ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وَالِاقْتِدَاءُ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تُصَلِّي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صِفَتِهَا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خُشُوعِهَا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أَحْكَامِهَا</w:t>
      </w:r>
      <w:r w:rsidRPr="008615D2">
        <w:rPr>
          <w:rFonts w:ascii="Traditional Arabic" w:hAnsi="Traditional Arabic" w:cs="Traditional Arabic"/>
          <w:sz w:val="72"/>
          <w:szCs w:val="72"/>
          <w:vertAlign w:val="subscript"/>
          <w:rtl/>
        </w:rPr>
        <w:t>.</w:t>
      </w:r>
    </w:p>
    <w:p w14:paraId="6E19D09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وَكَذَلِكَ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يُرَبَّى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الْحَرَامِ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بُغْضِهِ،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الصَّدَقَةِ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فَجَعَلَهَا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كِخْ</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كِخْ</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لِيَطْرَحَهَا،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أَمَا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شَع</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رْتَ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نَأْكُلُ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الصَّدَقَةَ؟</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cs"/>
          <w:sz w:val="72"/>
          <w:szCs w:val="72"/>
          <w:vertAlign w:val="subscript"/>
          <w:rtl/>
        </w:rPr>
        <w:t xml:space="preserve"> [وفي روايةٍ]: وقال: "أنَّا لا تَحِلُّ لَنا الصَّدَقةُ؟"</w:t>
      </w:r>
      <w:r w:rsidRPr="008615D2">
        <w:rPr>
          <w:rFonts w:ascii="Traditional Arabic" w:hAnsi="Traditional Arabic" w:cs="Traditional Arabic" w:hint="eastAsia"/>
          <w:sz w:val="72"/>
          <w:szCs w:val="72"/>
          <w:vertAlign w:val="subscript"/>
          <w:rtl/>
        </w:rPr>
        <w:t xml:space="preserve"> 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البخاري</w:t>
      </w:r>
      <w:r w:rsidRPr="008615D2">
        <w:rPr>
          <w:rFonts w:ascii="Traditional Arabic" w:hAnsi="Traditional Arabic" w:cs="Traditional Arabic"/>
          <w:sz w:val="72"/>
          <w:szCs w:val="72"/>
          <w:vertAlign w:val="subscript"/>
          <w:rtl/>
        </w:rPr>
        <w:t xml:space="preserve"> (1491)</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ومسلم</w:t>
      </w:r>
      <w:r w:rsidRPr="008615D2">
        <w:rPr>
          <w:rFonts w:ascii="Traditional Arabic" w:hAnsi="Traditional Arabic" w:cs="Traditional Arabic"/>
          <w:sz w:val="72"/>
          <w:szCs w:val="72"/>
          <w:vertAlign w:val="subscript"/>
          <w:rtl/>
        </w:rPr>
        <w:t xml:space="preserve"> (1069)</w:t>
      </w:r>
      <w:r w:rsidRPr="008615D2">
        <w:rPr>
          <w:rFonts w:ascii="Traditional Arabic" w:hAnsi="Traditional Arabic" w:cs="Traditional Arabic" w:hint="cs"/>
          <w:sz w:val="72"/>
          <w:szCs w:val="72"/>
          <w:vertAlign w:val="subscript"/>
          <w:rtl/>
        </w:rPr>
        <w:t>.</w:t>
      </w:r>
    </w:p>
    <w:p w14:paraId="6F644117"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هُنَاكَ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حَرَامًا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هُنَاكَ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حَلَالًا،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هُنَاكَ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حَرَّمَهُ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لِيُفَرِّقَ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يُتْرَكُ</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فَتَرْبِيَةُ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وَالْفَضَائِلِ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تُؤَثِّرُ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التَّمَسُّكِ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وَاحِدَةً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الْقُدْوَةِ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السَّيِّئَةِ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لِهَدْمِ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الْفَضِيلَةِ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وَاحِدَةً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تَكْذِبُ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يَكْذِبُ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يَكْذِبُ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الْجِيرَانِ؛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وَاحِدَةٌ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كَفِيلَة</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تُدَمِّرَ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قِيمَةَ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سَاعَةٍ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يُرَدِّدَانِ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سَمْعِهِ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النَّصَائِحَ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وَالْمَوَاعِظَ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وَالتَّوْصِيَاتِ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بِكَذِبَةٍ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بِفِعْلَةٍ،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الْفَتَرَاتِ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الطَّوِيلَةِ</w:t>
      </w:r>
      <w:r w:rsidRPr="008615D2">
        <w:rPr>
          <w:rFonts w:ascii="Traditional Arabic" w:hAnsi="Traditional Arabic" w:cs="Traditional Arabic"/>
          <w:sz w:val="72"/>
          <w:szCs w:val="72"/>
          <w:vertAlign w:val="subscript"/>
          <w:rtl/>
        </w:rPr>
        <w:t xml:space="preserve">. </w:t>
      </w:r>
    </w:p>
    <w:p w14:paraId="7422028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وَحِينَ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تُوجَدُ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الْقُدْوَةُ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الْحَسَنَةُ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مُتَمَثِّلَةً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وَالْأُمِّ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يُبْذَلُ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تَنْشِئَةِ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الْإِسْلَامِ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هْدًا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مُيَسَّرًا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وَقَرِيبَ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الْوَقْتِ؛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الطِّفْلَ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سَيَتَشَرَّبُ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الْقِيَمَ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الْإِسْلَامِيَّةَ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الْمُحِيطِ</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تَشَرُّبًا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تِلْقَائِيًّا،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الْعَادَاتِ،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أَحْكَامَ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الْكَلَامَ،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الصِّدْقَ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الطَّعَامَ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وَالشَّرَابَ</w:t>
      </w:r>
      <w:r w:rsidRPr="008615D2">
        <w:rPr>
          <w:rFonts w:ascii="Traditional Arabic" w:hAnsi="Traditional Arabic" w:cs="Traditional Arabic"/>
          <w:sz w:val="72"/>
          <w:szCs w:val="72"/>
          <w:vertAlign w:val="subscript"/>
          <w:rtl/>
        </w:rPr>
        <w:t>.</w:t>
      </w:r>
    </w:p>
    <w:p w14:paraId="57C7893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lastRenderedPageBreak/>
        <w:t>مِ</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b/>
          <w:bCs/>
          <w:sz w:val="72"/>
          <w:szCs w:val="72"/>
          <w:vertAlign w:val="subscript"/>
          <w:rtl/>
        </w:rPr>
        <w:t>آدَابَ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الِاسْتِئْذَانِ</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أُمُورٌ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مُهِمَّةٌ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تُسْتَرُ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الْعَوْرَاتُ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وَتُحْفَظُ</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الْهَيْبَاتُ،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تَجَاوَزْنَا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الْمَسْأَلَةِ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هُتِكَتِ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الْعَوْرَاتُ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وَزَالَتِ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الْهَيْبَاتُ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مُوسَى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اسْتَأْذَنَ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أَحَدُكُمْ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ثَلَاثًا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يُؤْذَنْ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فَلْيَرْجِعْ</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صحيح البخاري(6245)، ومسلم (2153) باختلاف يسير</w:t>
      </w:r>
    </w:p>
    <w:p w14:paraId="1CE73E2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وَاطْرُقِ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أَخِيكَ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ثَلَاثًا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ارْجِعْ،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عُدْتَ؟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اسْتَأْذَنَّا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اسْتَأْذَنَّا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ثَلَاثَ</w:t>
      </w:r>
      <w:r w:rsidRPr="008615D2">
        <w:rPr>
          <w:rFonts w:ascii="Traditional Arabic" w:hAnsi="Traditional Arabic" w:cs="Traditional Arabic" w:hint="cs"/>
          <w:sz w:val="72"/>
          <w:szCs w:val="72"/>
          <w:vertAlign w:val="subscript"/>
          <w:rtl/>
        </w:rPr>
        <w:t>ا</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فَلْنَرْجِعْ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وَعَمَلًا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فَيَتَرَبَّى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الْأَدَبِ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يَلْقَى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w:t>
      </w:r>
    </w:p>
    <w:p w14:paraId="6E4707DF"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ثَوْبَانَ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w:t>
      </w:r>
      <w:r w:rsidRPr="008615D2">
        <w:rPr>
          <w:rFonts w:ascii="Traditional Arabic" w:hAnsi="Traditional Arabic" w:cs="Traditional Arabic" w:hint="eastAsia"/>
          <w:b/>
          <w:bCs/>
          <w:sz w:val="72"/>
          <w:szCs w:val="72"/>
          <w:vertAlign w:val="subscript"/>
          <w:rtl/>
        </w:rPr>
        <w:t>ثَلَاثٌ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يَحِلُّ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لِأَحَدٍ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يَفْعَلَهُنَّ</w:t>
      </w:r>
      <w:r w:rsidRPr="008615D2">
        <w:rPr>
          <w:rFonts w:ascii="Traditional Arabic" w:hAnsi="Traditional Arabic" w:cs="Traditional Arabic"/>
          <w:b/>
          <w:bCs/>
          <w:sz w:val="72"/>
          <w:szCs w:val="72"/>
          <w:vertAlign w:val="subscript"/>
          <w:rtl/>
        </w:rPr>
        <w:t xml:space="preserve">: ... </w:t>
      </w:r>
      <w:r w:rsidRPr="008615D2">
        <w:rPr>
          <w:rFonts w:ascii="Traditional Arabic" w:hAnsi="Traditional Arabic" w:cs="Traditional Arabic" w:hint="cs"/>
          <w:b/>
          <w:bCs/>
          <w:sz w:val="72"/>
          <w:szCs w:val="72"/>
          <w:vertAlign w:val="subscript"/>
          <w:rtl/>
        </w:rPr>
        <w:t>"منها: "</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يَنْظُرُ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قَعْرِ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يَسْتَأْذِنَ،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فَعَلَ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فَقَدْ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دَخَلَ</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ضعفه الألباني في ضعيف أبي داود (٩٠) وفي ضعيف الجامع(٢٥٦٥) وفي ضعيف الترغيب(١٦٣٣).</w:t>
      </w:r>
    </w:p>
    <w:p w14:paraId="3605E355"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وَقَفْتَ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وَجْهِكَ،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وَلَكِنْ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وَقَفْتَ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أَمَامَهُ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فَأَعْطِهِ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ظَهْرَكَ،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دَيْدَنًا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طَرْقٍ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الْبَصَرِ،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اطَّلَعَ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بِبَصَرِهِ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الْبَيْتِ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حَاجَةَ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لِلِاسْتِئْذَانِ</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سَهْلِ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إِنَّمَا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جُعِلَ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الْإِذْنُ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الْبَصَرِ</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صحيح مسلم (2156). وهذا جزء من الجديث والحديث بتمامه:"</w:t>
      </w:r>
      <w:r w:rsidRPr="008615D2">
        <w:rPr>
          <w:rFonts w:ascii="Traditional Arabic" w:hAnsi="Traditional Arabic" w:cs="Traditional Arabic" w:hint="eastAsia"/>
          <w:sz w:val="72"/>
          <w:szCs w:val="72"/>
          <w:vertAlign w:val="subscript"/>
          <w:rtl/>
        </w:rPr>
        <w:t xml:space="preserve"> 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اطَّلَعَ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جُحرٍ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مِدرًى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رَأسَه،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رَآهُ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تَنَظرُني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لَطَعَنتُ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عَينِكَ،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رَسولُ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إنَّما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جُعِلَ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الإذنُ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البَصَرِ</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هذه الرواية لمسلم، وأخرجها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البخاري</w:t>
      </w:r>
      <w:r w:rsidRPr="008615D2">
        <w:rPr>
          <w:rFonts w:ascii="Traditional Arabic" w:hAnsi="Traditional Arabic" w:cs="Traditional Arabic"/>
          <w:sz w:val="72"/>
          <w:szCs w:val="72"/>
          <w:vertAlign w:val="subscript"/>
          <w:rtl/>
        </w:rPr>
        <w:t xml:space="preserve"> (5924) </w:t>
      </w:r>
      <w:r w:rsidRPr="008615D2">
        <w:rPr>
          <w:rFonts w:ascii="Traditional Arabic" w:hAnsi="Traditional Arabic" w:cs="Traditional Arabic" w:hint="eastAsia"/>
          <w:sz w:val="72"/>
          <w:szCs w:val="72"/>
          <w:vertAlign w:val="subscript"/>
          <w:rtl/>
        </w:rPr>
        <w:t>باختلاف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يسير</w:t>
      </w:r>
      <w:r w:rsidRPr="008615D2">
        <w:rPr>
          <w:rFonts w:ascii="Traditional Arabic" w:hAnsi="Traditional Arabic" w:cs="Traditional Arabic" w:hint="cs"/>
          <w:sz w:val="72"/>
          <w:szCs w:val="72"/>
          <w:vertAlign w:val="subscript"/>
          <w:rtl/>
        </w:rPr>
        <w:t>.</w:t>
      </w:r>
    </w:p>
    <w:p w14:paraId="1AEF0E5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lastRenderedPageBreak/>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النَّظَرِ</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هُرَيْرَةَ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اطَّلَعَ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بَيْتِ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بِغَيْرِ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إِذْنِهِمْ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يَفْقَأُوا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عَيْنَهُ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صحيح مسلم (2158)، وأخرجه البخاري (6902) بلفظ "</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لَو أنَّ امرَأً اطَّلَعَ عليك بغيرِ إذنٍ فخَذَفتَه بحَصاةٍ ففَقَأتَ عَينَه، لم يَكُنْ عليك جُناحٌ</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w:t>
      </w:r>
    </w:p>
    <w:p w14:paraId="60051C7B"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تَعْلَمُونَ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أُولَئِكَ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يَقِفُونَ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الشُّرُفَاتِ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فَيَنْظُرُونَ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وَيَتَطَلَّعُونَ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بُيُوتِ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جِيرَانِهِمْ؛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هَؤُلَاءِ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آثِمُونَ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مُذْنِبُونَ</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عَاصُونَ؛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دَاعِي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الِاسْتِئْذَانِ،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عَيْنَهُ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أَعْظَمُ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بِبَدَنِهِ</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عَطَاءٍ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سَأَلْتُ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أَسْتَأْذِنُ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b/>
          <w:bCs/>
          <w:sz w:val="72"/>
          <w:szCs w:val="72"/>
          <w:vertAlign w:val="subscript"/>
          <w:rtl/>
        </w:rPr>
        <w:t>نَعَمْ</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فَأَعَدْتُهُ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فَقُلْتُ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أُخْتَانِ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حِجْرِي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وَأَنَا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أَمُونُهُمَا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وَأُنْفِقُ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أَسْتَأْذِنُ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عَلَيْهِمَا؟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نَعَمْ،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أَتُحِبُّ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تَرَاهُمَا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عُرْيَانَتَيْنِ؟</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sz w:val="72"/>
          <w:szCs w:val="72"/>
          <w:vertAlign w:val="subscript"/>
          <w:rtl/>
        </w:rPr>
        <w:t xml:space="preserve"> 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قرَأَ</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أَيُّهَا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الَّذِينَ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آمَنُوا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لِيَسْتَأْذِنْكُمُ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الَّذِينَ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مَلَكَتْ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أَيْمَانُكُمْ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وَالَّذِينَ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يَبْلُغُوا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الْحُلُمَ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ثَلَاثَ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مَرَّاتٍ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صَلَاةِ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الْفَجْرِ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وَحِينَ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تَضَعُونَ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ثِيَابَكُمْ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الظَّهِيرَةِ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بَعْدِ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صَلَاةِ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الْعِشَاءِ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ثَلَاثُ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عَوْرَاتٍ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eastAsia"/>
          <w:sz w:val="72"/>
          <w:szCs w:val="72"/>
          <w:vertAlign w:val="subscript"/>
          <w:rtl/>
        </w:rPr>
        <w:t>النور</w:t>
      </w:r>
      <w:r w:rsidRPr="008615D2">
        <w:rPr>
          <w:rFonts w:ascii="Traditional Arabic" w:hAnsi="Traditional Arabic" w:cs="Traditional Arabic"/>
          <w:sz w:val="72"/>
          <w:szCs w:val="72"/>
          <w:vertAlign w:val="subscript"/>
          <w:rtl/>
        </w:rPr>
        <w:t>: 58]</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هؤلاءِ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بالإذنِ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العَوْراتِ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الثَّلاثِ،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وَإِذَا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بَلَغَ</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الْأَطْفَالُ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الْحُلُمَ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فَلْيَسْتَأْذِنُوا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اسْتَأْذَنَ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الَّذِينَ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قَبْلِهِمْ</w:t>
      </w:r>
      <w:r w:rsidRPr="008615D2">
        <w:rPr>
          <w:rFonts w:ascii="Traditional Arabic" w:hAnsi="Traditional Arabic" w:cs="Traditional Arabic"/>
          <w:b/>
          <w:bCs/>
          <w:sz w:val="72"/>
          <w:szCs w:val="72"/>
          <w:vertAlign w:val="subscript"/>
          <w:rtl/>
        </w:rPr>
        <w:t>} [</w:t>
      </w:r>
      <w:r w:rsidRPr="008615D2">
        <w:rPr>
          <w:rFonts w:ascii="Traditional Arabic" w:hAnsi="Traditional Arabic" w:cs="Traditional Arabic" w:hint="eastAsia"/>
          <w:b/>
          <w:bCs/>
          <w:sz w:val="72"/>
          <w:szCs w:val="72"/>
          <w:vertAlign w:val="subscript"/>
          <w:rtl/>
        </w:rPr>
        <w:t>النور</w:t>
      </w:r>
      <w:r w:rsidRPr="008615D2">
        <w:rPr>
          <w:rFonts w:ascii="Traditional Arabic" w:hAnsi="Traditional Arabic" w:cs="Traditional Arabic"/>
          <w:b/>
          <w:bCs/>
          <w:sz w:val="72"/>
          <w:szCs w:val="72"/>
          <w:vertAlign w:val="subscript"/>
          <w:rtl/>
        </w:rPr>
        <w:t>: 59]</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فالإذنُ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واجِبٌ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كلِّهِم</w:t>
      </w:r>
      <w:r w:rsidRPr="008615D2">
        <w:rPr>
          <w:rFonts w:ascii="Traditional Arabic" w:hAnsi="Traditional Arabic" w:cs="Traditional Arabic"/>
          <w:b/>
          <w:bCs/>
          <w:sz w:val="72"/>
          <w:szCs w:val="72"/>
          <w:vertAlign w:val="subscript"/>
          <w:rtl/>
        </w:rPr>
        <w:t xml:space="preserve">]. </w:t>
      </w:r>
    </w:p>
    <w:p w14:paraId="3F22797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الِاسْتِئْذَانُ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وَالْكَبِيرِ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يَتَحَقَّقَ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بُيُوتِ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الْمُسْلِمِينَ</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الْمُسْتَأْذِنَ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لَرَأَى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إِحْرَاجِهِ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وَإِحْرَاجِ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فَيُشْرَعُ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الِاسْتِئْذَانُ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الْمَحَارِمِ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لِئَلَّا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مُنْكَشِفَةَ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الْعَوْرَةِ</w:t>
      </w:r>
      <w:r w:rsidRPr="008615D2">
        <w:rPr>
          <w:rFonts w:ascii="Traditional Arabic" w:hAnsi="Traditional Arabic" w:cs="Traditional Arabic"/>
          <w:sz w:val="72"/>
          <w:szCs w:val="72"/>
          <w:vertAlign w:val="subscript"/>
          <w:rtl/>
        </w:rPr>
        <w:t>.</w:t>
      </w:r>
    </w:p>
    <w:p w14:paraId="289AC1D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وَمَعْنَى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الْآيَةِ</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الْأَطْفَالَ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مَأْذُونٌ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الدُّخُولِ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الْعَوْرَاتِ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الثَّلَاثِ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بَيَّنَهَا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الظَّهِيرَةِ،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الْعِشَاءِ،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الْفَجْرِ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ـٰۤأَ</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لَّذِ</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ءَامَنُوا۟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سۡتَـٔۡذِنكُمُ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لَّذِ</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مَلَكَتۡ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مَـٰنُكُمۡ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لَّذِ</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بۡلُغُوا۟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لۡحُلُمَ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ثَلَـٰثَ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مَرَّ</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eastAsia"/>
          <w:b/>
          <w:bCs/>
          <w:sz w:val="72"/>
          <w:szCs w:val="72"/>
          <w:vertAlign w:val="subscript"/>
          <w:rtl/>
        </w:rPr>
        <w:t>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صَلَوٰةِ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لۡفَجۡرِ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وَحِ</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تَضَعُونَ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ابَكُم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لظَّهِ</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بَعۡدِ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lastRenderedPageBreak/>
        <w:t>صَلَو</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لۡعِشَاۤءِۚ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ثَلَـٰثُ</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عَوۡرَ</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eastAsia"/>
          <w:b/>
          <w:bCs/>
          <w:sz w:val="72"/>
          <w:szCs w:val="72"/>
          <w:vertAlign w:val="subscript"/>
          <w:rtl/>
        </w:rPr>
        <w:t>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جُنَاحُۢ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بَعۡدَهُنَّۚ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طَوَّ</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eastAsia"/>
          <w:b/>
          <w:bCs/>
          <w:sz w:val="72"/>
          <w:szCs w:val="72"/>
          <w:vertAlign w:val="subscript"/>
          <w:rtl/>
        </w:rPr>
        <w:t>فُونَ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بَعۡضُكُمۡ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بَعۡض</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كَذَ</w:t>
      </w:r>
      <w:r w:rsidRPr="008615D2">
        <w:rPr>
          <w:rFonts w:ascii="Times New Roman" w:hAnsi="Times New Roman" w:cs="Times New Roman" w:hint="cs"/>
          <w:b/>
          <w:bCs/>
          <w:sz w:val="72"/>
          <w:szCs w:val="72"/>
          <w:vertAlign w:val="subscript"/>
          <w:rtl/>
        </w:rPr>
        <w:t> </w:t>
      </w:r>
      <w:r w:rsidRPr="008615D2">
        <w:rPr>
          <w:rFonts w:ascii="Traditional Arabic" w:hAnsi="Traditional Arabic" w:cs="Traditional Arabic" w:hint="cs"/>
          <w:b/>
          <w:bCs/>
          <w:sz w:val="72"/>
          <w:szCs w:val="72"/>
          <w:vertAlign w:val="subscript"/>
          <w:rtl/>
        </w:rPr>
        <w:t>ٰ</w:t>
      </w:r>
      <w:r w:rsidRPr="008615D2">
        <w:rPr>
          <w:rFonts w:ascii="Segoe UI Symbol" w:hAnsi="Segoe UI Symbol" w:cs="Segoe UI Symbol" w:hint="cs"/>
          <w:b/>
          <w:bCs/>
          <w:sz w:val="72"/>
          <w:szCs w:val="72"/>
          <w:vertAlign w:val="subscript"/>
          <w:rtl/>
        </w:rPr>
        <w:t>⁠</w:t>
      </w:r>
      <w:r w:rsidRPr="008615D2">
        <w:rPr>
          <w:rFonts w:ascii="Traditional Arabic" w:hAnsi="Traditional Arabic" w:cs="Traditional Arabic" w:hint="eastAsia"/>
          <w:b/>
          <w:bCs/>
          <w:sz w:val="72"/>
          <w:szCs w:val="72"/>
          <w:vertAlign w:val="subscript"/>
          <w:rtl/>
        </w:rPr>
        <w:t>لِكَ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بَ</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لَكُمُ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لۡـَٔا</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ـٰتِۗ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w:t>
      </w:r>
      <w:r w:rsidRPr="008615D2">
        <w:rPr>
          <w:rFonts w:ascii="Traditional Arabic" w:hAnsi="Traditional Arabic" w:cs="Traditional Arabic" w:hint="cs"/>
          <w:b/>
          <w:bCs/>
          <w:sz w:val="72"/>
          <w:szCs w:val="72"/>
          <w:vertAlign w:val="subscript"/>
          <w:rtl/>
        </w:rPr>
        <w:t>ٱ</w:t>
      </w:r>
      <w:r w:rsidRPr="008615D2">
        <w:rPr>
          <w:rFonts w:ascii="Traditional Arabic" w:hAnsi="Traditional Arabic" w:cs="Traditional Arabic" w:hint="eastAsia"/>
          <w:b/>
          <w:bCs/>
          <w:sz w:val="72"/>
          <w:szCs w:val="72"/>
          <w:vertAlign w:val="subscript"/>
          <w:rtl/>
        </w:rPr>
        <w:t>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حَكِ</w:t>
      </w:r>
      <w:r w:rsidRPr="008615D2">
        <w:rPr>
          <w:rFonts w:ascii="Traditional Arabic" w:hAnsi="Traditional Arabic" w:cs="Traditional Arabic" w:hint="cs"/>
          <w:b/>
          <w:bCs/>
          <w:sz w:val="72"/>
          <w:szCs w:val="72"/>
          <w:vertAlign w:val="subscript"/>
          <w:rtl/>
        </w:rPr>
        <w:t>ی</w:t>
      </w:r>
      <w:r w:rsidRPr="008615D2">
        <w:rPr>
          <w:rFonts w:ascii="Traditional Arabic" w:hAnsi="Traditional Arabic" w:cs="Traditional Arabic" w:hint="eastAsia"/>
          <w:b/>
          <w:bCs/>
          <w:sz w:val="72"/>
          <w:szCs w:val="72"/>
          <w:vertAlign w:val="subscript"/>
          <w:rtl/>
        </w:rPr>
        <w:t>م</w:t>
      </w:r>
      <w:r w:rsidRPr="008615D2">
        <w:rPr>
          <w:rFonts w:ascii="Traditional Arabic" w:hAnsi="Traditional Arabic" w:cs="Traditional Arabic"/>
          <w:b/>
          <w:bCs/>
          <w:sz w:val="72"/>
          <w:szCs w:val="72"/>
          <w:vertAlign w:val="subscript"/>
          <w:rtl/>
        </w:rPr>
        <w:t>ࣱ }</w:t>
      </w:r>
      <w:r w:rsidRPr="008615D2">
        <w:rPr>
          <w:rFonts w:ascii="Traditional Arabic" w:hAnsi="Traditional Arabic" w:cs="Traditional Arabic" w:hint="cs"/>
          <w:b/>
          <w:bCs/>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سُورَةُ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النُّورِ</w:t>
      </w:r>
      <w:r w:rsidRPr="008615D2">
        <w:rPr>
          <w:rFonts w:ascii="Traditional Arabic" w:hAnsi="Traditional Arabic" w:cs="Traditional Arabic"/>
          <w:b/>
          <w:bCs/>
          <w:sz w:val="72"/>
          <w:szCs w:val="72"/>
          <w:vertAlign w:val="subscript"/>
          <w:rtl/>
        </w:rPr>
        <w:t>: ٥٨].</w:t>
      </w:r>
      <w:r w:rsidRPr="008615D2">
        <w:rPr>
          <w:rFonts w:ascii="Traditional Arabic" w:hAnsi="Traditional Arabic" w:cs="Traditional Arabic"/>
          <w:sz w:val="72"/>
          <w:szCs w:val="72"/>
          <w:vertAlign w:val="subscript"/>
          <w:rtl/>
        </w:rPr>
        <w:t xml:space="preserve"> </w:t>
      </w:r>
    </w:p>
    <w:p w14:paraId="540A44DE"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t>فَهَذِهِ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الْأَوْقَاتُ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الْأَوْلَادِ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يَتَحَرَّى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يَدْخُلَ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بِإِذْنٍ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اعْتَادَ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الْأَطْفَالُ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خَرَجُوا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الطُّفُولَةِ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يَحْتَلِمُوا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يَبْلُغُوا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بِالْبُلُوغِ،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يُفْطَمُوا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وَيُحْمَلُوا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يَسْتَأْذِنُوا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جَمِيعِ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الْأَوْقَاتِ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يَسْتَأْذِنُ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الْكِبَارُ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يَعْتَادُوا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الدُّخُولَ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بِإِذْنٍ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نَافِعِ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b/>
          <w:bCs/>
          <w:sz w:val="72"/>
          <w:szCs w:val="72"/>
          <w:vertAlign w:val="subscript"/>
          <w:rtl/>
        </w:rPr>
        <w:t>أَنَّهُ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بَلَغَ</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بَعْضُ</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الْحُلُمَ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عَزَلَهُ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يَدْخُلْ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بِإِذْنِهِ</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p>
    <w:p w14:paraId="2900DF9A"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مُوسَى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طَلْحَةَ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b/>
          <w:bCs/>
          <w:sz w:val="72"/>
          <w:szCs w:val="72"/>
          <w:vertAlign w:val="subscript"/>
          <w:rtl/>
        </w:rPr>
        <w:t>دَخَلْتُ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فَدَخَلَ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فَاتَّبَعْتُهُ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فَالْتَفَتَ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فَدَفَعَ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صَدْرِي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حَتَّى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أَقْعَدَنِي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إِسْتِي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أَتَدْخُلُ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بِغَيْرِ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إِذْنٍ؟</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سأل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eastAsia"/>
          <w:sz w:val="72"/>
          <w:szCs w:val="72"/>
          <w:vertAlign w:val="subscript"/>
          <w:rtl/>
        </w:rPr>
        <w:t>أَستأذنُ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eastAsia"/>
          <w:sz w:val="72"/>
          <w:szCs w:val="72"/>
          <w:vertAlign w:val="subscript"/>
          <w:rtl/>
        </w:rPr>
        <w:lastRenderedPageBreak/>
        <w:t>فقال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نعمْ</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eastAsia"/>
          <w:sz w:val="72"/>
          <w:szCs w:val="72"/>
          <w:vertAlign w:val="subscript"/>
          <w:rtl/>
        </w:rPr>
        <w:t>إني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البيتِ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فقال رسول الله صلى الله عليه وسلم: </w:t>
      </w:r>
      <w:r w:rsidRPr="008615D2">
        <w:rPr>
          <w:rFonts w:ascii="Traditional Arabic" w:hAnsi="Traditional Arabic" w:cs="Traditional Arabic" w:hint="cs"/>
          <w:b/>
          <w:bCs/>
          <w:sz w:val="72"/>
          <w:szCs w:val="72"/>
          <w:vertAlign w:val="subscript"/>
          <w:rtl/>
        </w:rPr>
        <w:t>"استأذِن عليها"</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إني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خادمُها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 فقال صلى الله عليه وسلم: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استأذنْ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أت</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ح</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راها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عُريانةً؟</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hint="cs"/>
          <w:sz w:val="72"/>
          <w:szCs w:val="72"/>
          <w:vertAlign w:val="subscript"/>
          <w:rtl/>
        </w:rPr>
        <w:t xml:space="preserve"> صلى الله عليه 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فاستأذِنْ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عليهَا</w:t>
      </w:r>
      <w:r w:rsidRPr="008615D2">
        <w:rPr>
          <w:rFonts w:ascii="Traditional Arabic" w:hAnsi="Traditional Arabic" w:cs="Traditional Arabic" w:hint="cs"/>
          <w:b/>
          <w:bCs/>
          <w:sz w:val="72"/>
          <w:szCs w:val="72"/>
          <w:vertAlign w:val="subscript"/>
          <w:rtl/>
        </w:rPr>
        <w:t>".</w:t>
      </w:r>
    </w:p>
    <w:p w14:paraId="218EE074"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أخرجه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الموطأ</w:t>
      </w:r>
      <w:r w:rsidRPr="008615D2">
        <w:rPr>
          <w:rFonts w:ascii="Traditional Arabic" w:hAnsi="Traditional Arabic" w:cs="Traditional Arabic"/>
          <w:sz w:val="72"/>
          <w:szCs w:val="72"/>
          <w:vertAlign w:val="subscript"/>
          <w:rtl/>
        </w:rPr>
        <w:t>)) (2/963)</w:t>
      </w:r>
      <w:r w:rsidRPr="008615D2">
        <w:rPr>
          <w:rFonts w:ascii="Traditional Arabic" w:hAnsi="Traditional Arabic" w:cs="Traditional Arabic" w:hint="eastAsia"/>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وأبو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داود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المراسيل</w:t>
      </w:r>
      <w:r w:rsidRPr="008615D2">
        <w:rPr>
          <w:rFonts w:ascii="Traditional Arabic" w:hAnsi="Traditional Arabic" w:cs="Traditional Arabic"/>
          <w:sz w:val="72"/>
          <w:szCs w:val="72"/>
          <w:vertAlign w:val="subscript"/>
          <w:rtl/>
        </w:rPr>
        <w:t xml:space="preserve">)) (1/336) </w:t>
      </w:r>
      <w:r w:rsidRPr="008615D2">
        <w:rPr>
          <w:rFonts w:ascii="Traditional Arabic" w:hAnsi="Traditional Arabic" w:cs="Traditional Arabic" w:hint="eastAsia"/>
          <w:sz w:val="72"/>
          <w:szCs w:val="72"/>
          <w:vertAlign w:val="subscript"/>
          <w:rtl/>
        </w:rPr>
        <w:t>باختلاف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يسير</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قال الألباني في هداية الرواة(4598):"صحيح مرسلا"</w:t>
      </w:r>
    </w:p>
    <w:p w14:paraId="01457CE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جَابِرٍ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يَسْتَأْذِنُ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وَلَدِهِ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وَأُمِّهِ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كَانَتْ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عَجُوزًا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وَأَخِيهِ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وَأُخْتِهِ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وَأَبِيهِ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أخرجه البخاري في ((الأدب المفرد)) (1062) واللفظ له، وابن أبي شيبة (17605) بمعناه. ضعفه الألباني رحمه الله في ضغيف الادب المفرد (</w:t>
      </w:r>
      <w:r w:rsidRPr="008615D2">
        <w:rPr>
          <w:rFonts w:ascii="Traditional Arabic" w:hAnsi="Traditional Arabic" w:cs="Traditional Arabic"/>
          <w:sz w:val="72"/>
          <w:szCs w:val="72"/>
          <w:vertAlign w:val="subscript"/>
          <w:rtl/>
        </w:rPr>
        <w:t>168</w:t>
      </w:r>
      <w:r w:rsidRPr="008615D2">
        <w:rPr>
          <w:rFonts w:ascii="Traditional Arabic" w:hAnsi="Traditional Arabic" w:cs="Traditional Arabic" w:hint="cs"/>
          <w:sz w:val="72"/>
          <w:szCs w:val="72"/>
          <w:vertAlign w:val="subscript"/>
          <w:rtl/>
        </w:rPr>
        <w:t>).</w:t>
      </w:r>
    </w:p>
    <w:p w14:paraId="61D4D386"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عَلْقَمَةَ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جَاءَ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عَبْدِ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w:t>
      </w:r>
      <w:r w:rsidRPr="008615D2">
        <w:rPr>
          <w:rFonts w:ascii="Traditional Arabic" w:hAnsi="Traditional Arabic" w:cs="Traditional Arabic" w:hint="cs"/>
          <w:b/>
          <w:bCs/>
          <w:sz w:val="72"/>
          <w:szCs w:val="72"/>
          <w:vertAlign w:val="subscript"/>
          <w:rtl/>
        </w:rPr>
        <w:t>أ</w:t>
      </w:r>
      <w:r w:rsidRPr="008615D2">
        <w:rPr>
          <w:rFonts w:ascii="Traditional Arabic" w:hAnsi="Traditional Arabic" w:cs="Traditional Arabic" w:hint="eastAsia"/>
          <w:b/>
          <w:bCs/>
          <w:sz w:val="72"/>
          <w:szCs w:val="72"/>
          <w:vertAlign w:val="subscript"/>
          <w:rtl/>
        </w:rPr>
        <w:t>سْتَأْذِنُ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فَقَالَ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أَحْيَانِهَا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تُحِبُّ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تَرَاهَا</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 xml:space="preserve">أخرجه البخاري في ((الأدب المفرد)) (1059) </w:t>
      </w:r>
      <w:r w:rsidRPr="008615D2">
        <w:rPr>
          <w:rFonts w:ascii="Traditional Arabic" w:hAnsi="Traditional Arabic" w:cs="Traditional Arabic" w:hint="cs"/>
          <w:sz w:val="72"/>
          <w:szCs w:val="72"/>
          <w:vertAlign w:val="subscript"/>
          <w:rtl/>
        </w:rPr>
        <w:lastRenderedPageBreak/>
        <w:t xml:space="preserve">واللفظ له، وابن أبي شيبة في ((المصنف)) (17893)، صحَّحَّ إسنادُه الألباني في صحيح الأدب المفرد: (809) </w:t>
      </w:r>
    </w:p>
    <w:p w14:paraId="3CC3AB53"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هُنَاكَ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أَحْيَانٌ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ثِيَابَهَا،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الْمَرْأَةُ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بَدَنِهَا،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لْوَةِ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نَفْسِهَا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يَطَّلِعَ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وَسَأَلَ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حُذَيْفَةَ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أَأَسْتَأْذِنُ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أُمِّي؟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فَقَالَ</w:t>
      </w:r>
      <w:r w:rsidRPr="008615D2">
        <w:rPr>
          <w:rFonts w:ascii="Traditional Arabic" w:hAnsi="Traditional Arabic" w:cs="Traditional Arabic"/>
          <w:b/>
          <w:bCs/>
          <w:sz w:val="72"/>
          <w:szCs w:val="72"/>
          <w:vertAlign w:val="subscript"/>
          <w:rtl/>
        </w:rPr>
        <w:t>: "</w:t>
      </w:r>
      <w:r w:rsidRPr="008615D2">
        <w:rPr>
          <w:rFonts w:ascii="Traditional Arabic" w:hAnsi="Traditional Arabic" w:cs="Traditional Arabic" w:hint="eastAsia"/>
          <w:b/>
          <w:bCs/>
          <w:sz w:val="72"/>
          <w:szCs w:val="72"/>
          <w:vertAlign w:val="subscript"/>
          <w:rtl/>
        </w:rPr>
        <w:t>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تَسْتَأْذِنْ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رَأَيْتَ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تَكْرَهُ</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cs"/>
          <w:sz w:val="72"/>
          <w:szCs w:val="72"/>
          <w:vertAlign w:val="subscript"/>
          <w:rtl/>
        </w:rPr>
        <w:t xml:space="preserve"> أخرجه البخاري في ((الأدب المفرد)) (1060)، حسَّنَ إسنادُه الألباني في صحيح الأدب المفرد(</w:t>
      </w:r>
      <w:r w:rsidRPr="008615D2">
        <w:rPr>
          <w:rFonts w:ascii="Traditional Arabic" w:hAnsi="Traditional Arabic" w:cs="Traditional Arabic"/>
          <w:sz w:val="72"/>
          <w:szCs w:val="72"/>
          <w:vertAlign w:val="subscript"/>
          <w:rtl/>
        </w:rPr>
        <w:t>810</w:t>
      </w:r>
      <w:r w:rsidRPr="008615D2">
        <w:rPr>
          <w:rFonts w:ascii="Traditional Arabic" w:hAnsi="Traditional Arabic" w:cs="Traditional Arabic" w:hint="cs"/>
          <w:sz w:val="72"/>
          <w:szCs w:val="72"/>
          <w:vertAlign w:val="subscript"/>
          <w:rtl/>
        </w:rPr>
        <w:t>).</w:t>
      </w:r>
    </w:p>
    <w:p w14:paraId="399066D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يَأْتَمِرَ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تَبَارَكَ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وَتَعَالَى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{یَـٰۤأَیُّهَا ٱلَّذِینَ ءَامَنُوا۟ قُوۤا۟ أَنفُسَكُمۡ وَأَهۡلِیكُمۡ نَارࣰا وَقُودُهَا ٱلنَّاسُ وَٱلۡحِجَارَةُ عَلَیۡهَا مَلَـٰۤىِٕكَةٌ غِلَاظࣱ شِدَادࣱ لَّا یَعۡصُونَ ٱللَّهَ مَاۤ أَمَرَهُمۡ وَیَفۡعَلُونَ مَا یُؤۡمَرُونَ}</w:t>
      </w:r>
    </w:p>
    <w:p w14:paraId="73C54DB1"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cs"/>
          <w:sz w:val="72"/>
          <w:szCs w:val="72"/>
          <w:vertAlign w:val="subscript"/>
          <w:rtl/>
        </w:rPr>
        <w:t>[سُورَةُ التَّحۡرِيمِ: ٦].</w:t>
      </w:r>
    </w:p>
    <w:p w14:paraId="73428379" w14:textId="77777777" w:rsidR="00B21464" w:rsidRPr="008615D2" w:rsidRDefault="00B21464" w:rsidP="008615D2">
      <w:pPr>
        <w:spacing w:before="240" w:line="240" w:lineRule="auto"/>
        <w:jc w:val="both"/>
        <w:rPr>
          <w:rFonts w:ascii="Traditional Arabic" w:hAnsi="Traditional Arabic" w:cs="Traditional Arabic"/>
          <w:b/>
          <w:bCs/>
          <w:sz w:val="72"/>
          <w:szCs w:val="72"/>
          <w:vertAlign w:val="subscript"/>
          <w:rtl/>
        </w:rPr>
      </w:pPr>
      <w:r w:rsidRPr="008615D2">
        <w:rPr>
          <w:rFonts w:ascii="Traditional Arabic" w:hAnsi="Traditional Arabic" w:cs="Traditional Arabic" w:hint="eastAsia"/>
          <w:sz w:val="72"/>
          <w:szCs w:val="72"/>
          <w:vertAlign w:val="subscript"/>
          <w:rtl/>
        </w:rPr>
        <w:lastRenderedPageBreak/>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رِعَايَتِهِ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عِبَادَاتِهِ،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عَقَائِدِهِ،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مُعَامَلَاتِهِ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وَأَخْلَاقِهِ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وَسُلُوكِهِ؛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يُضَيِّعُ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رُوِيَ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الْخَطَّابِ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رَجُلًا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الْمُؤْمِنِينَ،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ابْنِي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ائْتِنِي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بِوَلَدِكَ</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فَأَتَى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تَعُقُّ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أَبَاكَ</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الْمُؤْمِنِينَ،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حُقُوقًا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حُقُوقًا،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أَدَّى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أَدَّيْتُ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يُؤَدِّ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وَاحِدًا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الْمُؤْمِنِينَ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كَيْفَ؟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تَزَوَّجَ</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امْرَأَةً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يَهُودِيَّةً،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وَسَمَّانِي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اسْمًا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يُعَيِّرُنِي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النَّاسُ،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يُعَلِّمْنِي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شَيْئًا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كِتَابِ</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سُنَّةِ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رَسُولِهِ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صَلَّى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وَسَلَّمَ</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هَذَا،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لَقَدْ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عَقَقْتَ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وَلَدَكَ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قَبْلَ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يَعُقَّكَ</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b/>
          <w:bCs/>
          <w:sz w:val="72"/>
          <w:szCs w:val="72"/>
          <w:vertAlign w:val="subscript"/>
          <w:rtl/>
        </w:rPr>
        <w:t>.</w:t>
      </w:r>
    </w:p>
    <w:p w14:paraId="59BAA2AE"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فَكَثِيرٌ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الْآبَاءِ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عَاقًّا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يَشْعُرُ،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كَوْنِهِ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يُطْعِمُهُ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وَيَسْقِيهُ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وَيَكْسِيهُ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وَيَقُومُ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حِيَاطَتِهِ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بَدَنِهِ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وَصِحَّتِهِ،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الْعَالَمِينَ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عَزَّ</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 xml:space="preserve">{ قُوۤا۟ أَنفُسَكُمۡ وَأَهۡلِیكُمۡ نَارࣰا} </w:t>
      </w:r>
      <w:r w:rsidRPr="008615D2">
        <w:rPr>
          <w:rFonts w:ascii="Traditional Arabic" w:hAnsi="Traditional Arabic" w:cs="Traditional Arabic" w:hint="cs"/>
          <w:sz w:val="72"/>
          <w:szCs w:val="72"/>
          <w:vertAlign w:val="subscript"/>
          <w:rtl/>
        </w:rPr>
        <w:t>[سُورَةُ التَّحۡرِيمِ: ٦].</w:t>
      </w:r>
    </w:p>
    <w:p w14:paraId="67FFD270"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عُلَمَاؤُنَا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أَهْلِيكُمْ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عَلِّمُوهُمْ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وَأَدِّبُوهُمْ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وَأَلْزِمُوهُمْ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وِقَايَتُهُ</w:t>
      </w:r>
      <w:r w:rsidRPr="008615D2">
        <w:rPr>
          <w:rFonts w:ascii="Traditional Arabic" w:hAnsi="Traditional Arabic" w:cs="Traditional Arabic"/>
          <w:sz w:val="72"/>
          <w:szCs w:val="72"/>
          <w:vertAlign w:val="subscript"/>
          <w:rtl/>
        </w:rPr>
        <w:t>.</w:t>
      </w:r>
    </w:p>
    <w:p w14:paraId="5C38FBB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رِعَايَةً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أَصْحَابِهِ؛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وَالْإِنْسَانُ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عَادَةِ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وَطَرِيقَتِهِ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وَسِيرَتِهِ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الْأَتْقِيَاءِ،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عَاصِيًا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الْعُصَاةِ،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مُبْتَدِعًا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أَمْرُهُ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الْمُبْتَدِعِينَ؛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الطِّبَاعَ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سَرَّاقَةٌ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وَالصُّحْبَةَ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مُؤَثِّرَةٌ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إِصْلَاحِ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وَإِفْسَادِهِ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فَمُجَالَسَةُ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الْحَرِيصِ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وَمُخَالَطَتُهُ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تُحَرِّكُ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الْحِرْصَ،</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وَمُجَالَسَةُ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الزَّاهِدِ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وَمُخَالَلَتُهُ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تُزَهِّدُ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الطِّبَاعَ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مَجْبُولَةٌ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التَّشَبُّهِ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وَالِاقْتِدَاءِ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بِالْغَيْرِ،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وَالْمَرْءُ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طَبْعَهُ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طَبْعِ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حَسَنِ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الْأَخْلَاقِ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يُرْضَى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أَخْلَاقِهِمْ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وَعَادَاتِهِمْ،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يَأْخُذُ</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صَاحِبِهِ،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فَهُوَ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آخِرٌ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آنَسُ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س</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يرِهِمْ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وَبِس</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يرِهِمْ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سَائِرٌ</w:t>
      </w:r>
      <w:r w:rsidRPr="008615D2">
        <w:rPr>
          <w:rFonts w:ascii="Traditional Arabic" w:hAnsi="Traditional Arabic" w:cs="Traditional Arabic"/>
          <w:sz w:val="72"/>
          <w:szCs w:val="72"/>
          <w:vertAlign w:val="subscript"/>
          <w:rtl/>
        </w:rPr>
        <w:t>.</w:t>
      </w:r>
      <w:r w:rsidRPr="008615D2">
        <w:rPr>
          <w:rFonts w:ascii="Traditional Arabic" w:hAnsi="Traditional Arabic" w:cs="Traditional Arabic" w:hint="cs"/>
          <w:sz w:val="72"/>
          <w:szCs w:val="72"/>
          <w:vertAlign w:val="subscript"/>
          <w:rtl/>
        </w:rPr>
        <w:t xml:space="preserve"> </w:t>
      </w:r>
      <w:r w:rsidRPr="008615D2">
        <w:rPr>
          <w:rFonts w:ascii="Traditional Arabic" w:hAnsi="Traditional Arabic" w:cs="Traditional Arabic" w:hint="eastAsia"/>
          <w:sz w:val="72"/>
          <w:szCs w:val="72"/>
          <w:vertAlign w:val="subscript"/>
          <w:rtl/>
        </w:rPr>
        <w:t>فَعَنْ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مُوسَى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رَضِيَ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النَّبِيِّ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hint="eastAsia"/>
          <w:b/>
          <w:bCs/>
          <w:sz w:val="72"/>
          <w:szCs w:val="72"/>
          <w:vertAlign w:val="subscript"/>
          <w:rtl/>
        </w:rPr>
        <w:t>إِنَّمَا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مَثَلُ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الْجَلِيسِ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الصَّالِحِ</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وَالْجَلِيسِ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السّ</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وْءِ</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كَحَامِلِ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الْمِسْكِ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وَنَافِخِ</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الْكِيرِ؛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فَحَامِلُ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الْمِسْكِ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يُحْذِيَكَ،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تَبْتَاعَ</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تَجِدَ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مِنْهُ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رِيحًا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طَيِّبَةً،</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وَنَافِخُ</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الْكِيرِ</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حْرِقَ</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ثِيَابَكَ،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تَجِدَ</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رِيحًا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خَبِيثَةً</w:t>
      </w:r>
      <w:r w:rsidRPr="008615D2">
        <w:rPr>
          <w:rFonts w:ascii="Traditional Arabic" w:hAnsi="Traditional Arabic" w:cs="Traditional Arabic"/>
          <w:b/>
          <w:b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صحيح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2628</w:t>
      </w:r>
      <w:r w:rsidRPr="008615D2">
        <w:rPr>
          <w:rFonts w:ascii="Traditional Arabic" w:hAnsi="Traditional Arabic" w:cs="Traditional Arabic" w:hint="cs"/>
          <w:sz w:val="72"/>
          <w:szCs w:val="72"/>
          <w:vertAlign w:val="subscript"/>
          <w:rtl/>
        </w:rPr>
        <w:t>)، وأخرجه البخاري (2101) باختلاف يسير.</w:t>
      </w:r>
    </w:p>
    <w:p w14:paraId="111E4E77"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لُقْمَانُ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لِابْنِهِ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b/>
          <w:bCs/>
          <w:sz w:val="72"/>
          <w:szCs w:val="72"/>
          <w:vertAlign w:val="subscript"/>
          <w:rtl/>
        </w:rPr>
        <w:t>"</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مَرَرْتَ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بِقَوْمٍ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يَذْكُرُونَ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فَاجْلِسْ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مَعَهُمْ؛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عَالِمًا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زَادُوكَ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جَاهِلًا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يَدَعُوكَ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حَتَّى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يُعَلِّمُوكَ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بُنَيَّ،</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إِذَا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مَرَرْتَ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بِقَوْمٍ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يَذْكُرُونَ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اللَّهَ</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عَزَّ</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وَجَلَّ</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فَلَا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تَجْلِسْ</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مَعَهُمْ؛</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لِأَنَّكَ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عَالِمًا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أَفْسَدُوا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عَلَيْكَ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عِلْمَكَ،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وَإِنْ</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كُنْتَ</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جَاهِلًا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زَادُوكَ</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جَهْلًا</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عَلَى</w:t>
      </w:r>
      <w:r w:rsidRPr="008615D2">
        <w:rPr>
          <w:rFonts w:ascii="Traditional Arabic" w:hAnsi="Traditional Arabic" w:cs="Traditional Arabic"/>
          <w:b/>
          <w:bCs/>
          <w:sz w:val="72"/>
          <w:szCs w:val="72"/>
          <w:vertAlign w:val="subscript"/>
          <w:rtl/>
        </w:rPr>
        <w:t xml:space="preserve"> </w:t>
      </w:r>
      <w:r w:rsidRPr="008615D2">
        <w:rPr>
          <w:rFonts w:ascii="Traditional Arabic" w:hAnsi="Traditional Arabic" w:cs="Traditional Arabic" w:hint="eastAsia"/>
          <w:b/>
          <w:bCs/>
          <w:sz w:val="72"/>
          <w:szCs w:val="72"/>
          <w:vertAlign w:val="subscript"/>
          <w:rtl/>
        </w:rPr>
        <w:t>جَهْلٍ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w:t>
      </w:r>
    </w:p>
    <w:p w14:paraId="52B4E5AC"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وَأَذْكُرُ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مَرَاحِلِ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الشَّبَابِ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ذَهَبْنَا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بَعْضِ</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إِخْوَانِنَا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نُحِبُّهُمْ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فَلَقِينَا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تَفَضَّلُوا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وَدَخَلْنَا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فَجَلَسَ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مَعَنَا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يَتَحَدَّثُ،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يَتَعَرَّفُ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وَاحِدٍ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اسْمُهُ؟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اسْمُ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يَكُونُ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عُنْوَانُهُ؟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يَتَعَرَّفُ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جَمِيعًا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فَرَغَ</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سَأَلْنَاهُ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عَنْ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شَاءَ</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يَحْضُرُ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خَارِجُ</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الدَّارِ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فَاسْتَعْجَبْنَا،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ذَهَبْنَا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أَجْلِهِ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لَيْسَ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مَوْجُودًا،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فَلِمَاذَا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أَدْخَلَنَا؟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فَعَلِمْنَا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بَعْدُ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عَادَ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وَلَدُهُ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أَمْسِكْ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فَإِنِّي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رَأَيْتُ</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خَيْرًا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كَثِيرًا،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شَأْنِهِمْ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وَشَأْنِ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آبَائِهِمْ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أُسَرٍ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فَاضِلَةٍ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وَرَحْمَةُ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الرَّجُلِ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الَّذِي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عَلَّمَنَا،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لِنَعْلَمَ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هَذَا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يَنْبَغِي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الْوَالِدِ</w:t>
      </w:r>
      <w:r w:rsidRPr="008615D2">
        <w:rPr>
          <w:rFonts w:ascii="Traditional Arabic" w:hAnsi="Traditional Arabic" w:cs="Traditional Arabic"/>
          <w:sz w:val="72"/>
          <w:szCs w:val="72"/>
          <w:vertAlign w:val="subscript"/>
          <w:rtl/>
        </w:rPr>
        <w:t>.</w:t>
      </w:r>
    </w:p>
    <w:p w14:paraId="00DBEB67"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rtl/>
        </w:rPr>
      </w:pPr>
      <w:r w:rsidRPr="008615D2">
        <w:rPr>
          <w:rFonts w:ascii="Traditional Arabic" w:hAnsi="Traditional Arabic" w:cs="Traditional Arabic" w:hint="eastAsia"/>
          <w:sz w:val="72"/>
          <w:szCs w:val="72"/>
          <w:vertAlign w:val="subscript"/>
          <w:rtl/>
        </w:rPr>
        <w:t>فَعَلَيْنَا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نَنْظُرَ</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صُحْبَةِ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قَبْلَ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يَأْتُوا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بِنَا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مُنْتَصَفِ</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اللَّيْلِ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كَارِثَةٍ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مُرَوِّعَةٍ</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أَوْ</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حَادِثٍ</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أَلِيمٍ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أَتَى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خِلَالِ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تِلْكَ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الْعَلَاقَةِ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الَّتِي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دِينٍ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وَلَا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تَقُومُ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شَرْعٍ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وَكَمَا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قَالُوا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hint="eastAsia"/>
          <w:sz w:val="72"/>
          <w:szCs w:val="72"/>
          <w:vertAlign w:val="subscript"/>
          <w:rtl/>
        </w:rPr>
        <w:t>الصَّاحِبُ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سَاحِبٌ؛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يَسْحَبَكَ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الْحَقِّ</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وَإِمَّا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يَسْحَبَكَ</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الْبَاطِلِ</w:t>
      </w:r>
      <w:r w:rsidRPr="008615D2">
        <w:rPr>
          <w:rFonts w:ascii="Traditional Arabic" w:hAnsi="Traditional Arabic" w:cs="Traditional Arabic" w:hint="cs"/>
          <w:sz w:val="72"/>
          <w:szCs w:val="72"/>
          <w:vertAlign w:val="subscript"/>
          <w:rtl/>
        </w:rPr>
        <w:t>"</w:t>
      </w:r>
      <w:r w:rsidRPr="008615D2">
        <w:rPr>
          <w:rFonts w:ascii="Traditional Arabic" w:hAnsi="Traditional Arabic" w:cs="Traditional Arabic"/>
          <w:sz w:val="72"/>
          <w:szCs w:val="72"/>
          <w:vertAlign w:val="subscript"/>
          <w:rtl/>
        </w:rPr>
        <w:t xml:space="preserve">. </w:t>
      </w:r>
    </w:p>
    <w:p w14:paraId="0FE281D2"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lang w:bidi="ar-EG"/>
        </w:rPr>
      </w:pPr>
      <w:r w:rsidRPr="008615D2">
        <w:rPr>
          <w:rFonts w:ascii="Traditional Arabic" w:hAnsi="Traditional Arabic" w:cs="Traditional Arabic" w:hint="eastAsia"/>
          <w:sz w:val="72"/>
          <w:szCs w:val="72"/>
          <w:vertAlign w:val="subscript"/>
          <w:rtl/>
        </w:rPr>
        <w:t>فَنَسْأَلُ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الْعَظِيمَ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رَبَّ</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الْعَرْشِ</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الْعَظِيمِ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يُعِينَنَا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تَرْبِيَةِ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أَبْنَائِنَا،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يَجْعَلَهُمْ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قُرَّةَ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عَيْنٍ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لَنَا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الدُّنْيَا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وَفِي</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الْآخِرَةِ،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يَرْفَعَنَا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وَإِيَّاهُمْ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إِلَى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الْفِرْدَوْسِ</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الْأَعْلَى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الْجَنَّةِ،</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وَأَنْ</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يُعَلِّمَنَا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lastRenderedPageBreak/>
        <w:t>وَإِيَّاهُمُ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الْعِلْمَ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النَّافِعَ</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وَالْعَمَلَ</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الصَّالِحَ،</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نَبِيِّنَا</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مُحَمَّدٍ</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صَلَّى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اللَّهُ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عَلَيْهِ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وَعَلَى</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آلِهِ</w:t>
      </w:r>
      <w:r w:rsidRPr="008615D2">
        <w:rPr>
          <w:rFonts w:ascii="Traditional Arabic" w:hAnsi="Traditional Arabic" w:cs="Traditional Arabic"/>
          <w:sz w:val="72"/>
          <w:szCs w:val="72"/>
          <w:vertAlign w:val="subscript"/>
          <w:rtl/>
        </w:rPr>
        <w:t xml:space="preserve"> </w:t>
      </w:r>
      <w:r w:rsidRPr="008615D2">
        <w:rPr>
          <w:rFonts w:ascii="Traditional Arabic" w:hAnsi="Traditional Arabic" w:cs="Traditional Arabic" w:hint="eastAsia"/>
          <w:sz w:val="72"/>
          <w:szCs w:val="72"/>
          <w:vertAlign w:val="subscript"/>
          <w:rtl/>
        </w:rPr>
        <w:t>وَسَلَّمَ</w:t>
      </w:r>
      <w:r w:rsidRPr="008615D2">
        <w:rPr>
          <w:rFonts w:ascii="Traditional Arabic" w:hAnsi="Traditional Arabic" w:cs="Traditional Arabic"/>
          <w:sz w:val="72"/>
          <w:szCs w:val="72"/>
          <w:vertAlign w:val="subscript"/>
          <w:rtl/>
        </w:rPr>
        <w:t>.</w:t>
      </w:r>
    </w:p>
    <w:p w14:paraId="1648CC18" w14:textId="77777777" w:rsidR="00B21464" w:rsidRPr="008615D2" w:rsidRDefault="00B21464" w:rsidP="008615D2">
      <w:pPr>
        <w:spacing w:before="240" w:line="240" w:lineRule="auto"/>
        <w:jc w:val="both"/>
        <w:rPr>
          <w:rFonts w:ascii="Traditional Arabic" w:hAnsi="Traditional Arabic" w:cs="Traditional Arabic"/>
          <w:sz w:val="72"/>
          <w:szCs w:val="72"/>
          <w:vertAlign w:val="subscript"/>
          <w:lang w:bidi="ar-EG"/>
        </w:rPr>
      </w:pPr>
    </w:p>
    <w:p w14:paraId="0270B686" w14:textId="77777777" w:rsidR="00D57213" w:rsidRPr="008615D2" w:rsidRDefault="00D57213" w:rsidP="008615D2">
      <w:pPr>
        <w:spacing w:before="240" w:line="240" w:lineRule="auto"/>
        <w:jc w:val="both"/>
        <w:rPr>
          <w:rFonts w:ascii="Traditional Arabic" w:hAnsi="Traditional Arabic" w:cs="Traditional Arabic"/>
          <w:sz w:val="72"/>
          <w:szCs w:val="72"/>
          <w:vertAlign w:val="subscript"/>
          <w:lang w:bidi="ar-EG"/>
        </w:rPr>
      </w:pPr>
    </w:p>
    <w:p w14:paraId="78404CDC" w14:textId="77777777" w:rsidR="00E92F43" w:rsidRPr="008615D2" w:rsidRDefault="00E92F43" w:rsidP="008615D2">
      <w:pPr>
        <w:spacing w:before="240" w:line="240" w:lineRule="auto"/>
        <w:jc w:val="both"/>
        <w:rPr>
          <w:rFonts w:ascii="Traditional Arabic" w:hAnsi="Traditional Arabic" w:cs="Traditional Arabic"/>
          <w:sz w:val="72"/>
          <w:szCs w:val="72"/>
          <w:vertAlign w:val="subscript"/>
          <w:rtl/>
          <w:lang w:bidi="ar-EG"/>
        </w:rPr>
      </w:pPr>
    </w:p>
    <w:p w14:paraId="4D1593C7" w14:textId="4B4919C7" w:rsidR="00A5604D" w:rsidRPr="008615D2" w:rsidRDefault="00A5604D" w:rsidP="008615D2">
      <w:pPr>
        <w:spacing w:before="240" w:line="240" w:lineRule="auto"/>
        <w:jc w:val="both"/>
        <w:rPr>
          <w:rFonts w:ascii="Traditional Arabic" w:hAnsi="Traditional Arabic" w:cs="Traditional Arabic"/>
          <w:sz w:val="72"/>
          <w:szCs w:val="72"/>
          <w:vertAlign w:val="subscript"/>
          <w:rtl/>
          <w:lang w:bidi="ar-EG"/>
        </w:rPr>
      </w:pPr>
    </w:p>
    <w:p w14:paraId="1D7E05CE" w14:textId="7E254696" w:rsidR="00A5604D" w:rsidRPr="008615D2" w:rsidRDefault="00A5604D" w:rsidP="008615D2">
      <w:pPr>
        <w:spacing w:before="240" w:line="240" w:lineRule="auto"/>
        <w:jc w:val="both"/>
        <w:rPr>
          <w:rFonts w:ascii="Traditional Arabic" w:hAnsi="Traditional Arabic" w:cs="Traditional Arabic"/>
          <w:sz w:val="72"/>
          <w:szCs w:val="72"/>
          <w:vertAlign w:val="subscript"/>
        </w:rPr>
      </w:pPr>
    </w:p>
    <w:sectPr w:rsidR="00A5604D" w:rsidRPr="008615D2" w:rsidSect="00417D28">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708" w:footer="708" w:gutter="0"/>
      <w:pgBorders w:offsetFrom="page">
        <w:top w:val="flowersTiny" w:sz="14" w:space="24" w:color="auto"/>
        <w:left w:val="flowersTiny" w:sz="14" w:space="24" w:color="auto"/>
        <w:bottom w:val="flowersTiny" w:sz="14" w:space="24" w:color="auto"/>
        <w:right w:val="flowersTiny" w:sz="14"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5CB14" w14:textId="77777777" w:rsidR="001A35F7" w:rsidRDefault="001A35F7" w:rsidP="00E92F43">
      <w:pPr>
        <w:spacing w:after="0" w:line="240" w:lineRule="auto"/>
      </w:pPr>
      <w:r>
        <w:separator/>
      </w:r>
    </w:p>
  </w:endnote>
  <w:endnote w:type="continuationSeparator" w:id="0">
    <w:p w14:paraId="1DB8D210" w14:textId="77777777" w:rsidR="001A35F7" w:rsidRDefault="001A35F7" w:rsidP="00E92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acen Egypt">
    <w:panose1 w:val="02000000000000000000"/>
    <w:charset w:val="00"/>
    <w:family w:val="auto"/>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AF_Najed">
    <w:panose1 w:val="00000000000000000000"/>
    <w:charset w:val="B2"/>
    <w:family w:val="auto"/>
    <w:pitch w:val="variable"/>
    <w:sig w:usb0="00002001" w:usb1="00000000" w:usb2="00000000" w:usb3="00000000" w:csb0="0000004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9C6BB" w14:textId="77777777" w:rsidR="00417D28" w:rsidRDefault="00417D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71147588"/>
      <w:docPartObj>
        <w:docPartGallery w:val="Page Numbers (Bottom of Page)"/>
        <w:docPartUnique/>
      </w:docPartObj>
    </w:sdtPr>
    <w:sdtContent>
      <w:p w14:paraId="38245CFD" w14:textId="12F10DDC" w:rsidR="00E92F43" w:rsidRDefault="00E92F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C9C148" w14:textId="77777777" w:rsidR="00E92F43" w:rsidRDefault="00E92F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147D7" w14:textId="77777777" w:rsidR="00417D28" w:rsidRDefault="00417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80217" w14:textId="77777777" w:rsidR="001A35F7" w:rsidRDefault="001A35F7" w:rsidP="00E92F43">
      <w:pPr>
        <w:spacing w:after="0" w:line="240" w:lineRule="auto"/>
      </w:pPr>
      <w:r>
        <w:separator/>
      </w:r>
    </w:p>
  </w:footnote>
  <w:footnote w:type="continuationSeparator" w:id="0">
    <w:p w14:paraId="6DA7FC3A" w14:textId="77777777" w:rsidR="001A35F7" w:rsidRDefault="001A35F7" w:rsidP="00E92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6DC8A" w14:textId="77777777" w:rsidR="00417D28" w:rsidRDefault="00417D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9C0C7" w14:textId="77777777" w:rsidR="00417D28" w:rsidRDefault="00417D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CB956" w14:textId="77777777" w:rsidR="00417D28" w:rsidRDefault="00417D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E1215"/>
    <w:multiLevelType w:val="hybridMultilevel"/>
    <w:tmpl w:val="18B64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2504E6"/>
    <w:multiLevelType w:val="hybridMultilevel"/>
    <w:tmpl w:val="1DAA5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7946905">
    <w:abstractNumId w:val="1"/>
  </w:num>
  <w:num w:numId="2" w16cid:durableId="1036584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04D"/>
    <w:rsid w:val="000001D1"/>
    <w:rsid w:val="00000BD5"/>
    <w:rsid w:val="00022F5D"/>
    <w:rsid w:val="000376E6"/>
    <w:rsid w:val="00052A70"/>
    <w:rsid w:val="000535B2"/>
    <w:rsid w:val="00073902"/>
    <w:rsid w:val="00086DE1"/>
    <w:rsid w:val="000949F7"/>
    <w:rsid w:val="000A4DCD"/>
    <w:rsid w:val="000B3626"/>
    <w:rsid w:val="000C1955"/>
    <w:rsid w:val="000D1A61"/>
    <w:rsid w:val="000D31D7"/>
    <w:rsid w:val="000E2FE9"/>
    <w:rsid w:val="000E60F9"/>
    <w:rsid w:val="000F2EE8"/>
    <w:rsid w:val="00105343"/>
    <w:rsid w:val="00107858"/>
    <w:rsid w:val="00164092"/>
    <w:rsid w:val="00186FFC"/>
    <w:rsid w:val="00187C80"/>
    <w:rsid w:val="0019138C"/>
    <w:rsid w:val="0019195F"/>
    <w:rsid w:val="001952FC"/>
    <w:rsid w:val="001955C7"/>
    <w:rsid w:val="001A04D6"/>
    <w:rsid w:val="001A35F7"/>
    <w:rsid w:val="001F77BE"/>
    <w:rsid w:val="00201184"/>
    <w:rsid w:val="002039B9"/>
    <w:rsid w:val="00207E39"/>
    <w:rsid w:val="002107CB"/>
    <w:rsid w:val="00220728"/>
    <w:rsid w:val="00226AEA"/>
    <w:rsid w:val="0023352A"/>
    <w:rsid w:val="002350EF"/>
    <w:rsid w:val="00240A40"/>
    <w:rsid w:val="00260749"/>
    <w:rsid w:val="00265D89"/>
    <w:rsid w:val="002749F4"/>
    <w:rsid w:val="00280DE8"/>
    <w:rsid w:val="00294C5E"/>
    <w:rsid w:val="0029599C"/>
    <w:rsid w:val="002B76BA"/>
    <w:rsid w:val="002C385D"/>
    <w:rsid w:val="002C4DFB"/>
    <w:rsid w:val="002D19C9"/>
    <w:rsid w:val="002D4189"/>
    <w:rsid w:val="002E53DA"/>
    <w:rsid w:val="00301B1D"/>
    <w:rsid w:val="00303AE3"/>
    <w:rsid w:val="00306A54"/>
    <w:rsid w:val="00311EE3"/>
    <w:rsid w:val="003168F5"/>
    <w:rsid w:val="00322410"/>
    <w:rsid w:val="00324C1F"/>
    <w:rsid w:val="00361977"/>
    <w:rsid w:val="00367419"/>
    <w:rsid w:val="00376DC8"/>
    <w:rsid w:val="003B2522"/>
    <w:rsid w:val="003B6C19"/>
    <w:rsid w:val="003C357F"/>
    <w:rsid w:val="003C54BA"/>
    <w:rsid w:val="003D2194"/>
    <w:rsid w:val="003D49F5"/>
    <w:rsid w:val="003F346A"/>
    <w:rsid w:val="003F749C"/>
    <w:rsid w:val="0040132E"/>
    <w:rsid w:val="00403860"/>
    <w:rsid w:val="00406C7D"/>
    <w:rsid w:val="00417D28"/>
    <w:rsid w:val="00442BFF"/>
    <w:rsid w:val="00451EAF"/>
    <w:rsid w:val="00452014"/>
    <w:rsid w:val="00453E02"/>
    <w:rsid w:val="004670E6"/>
    <w:rsid w:val="004B79AE"/>
    <w:rsid w:val="004D73EA"/>
    <w:rsid w:val="004E49B5"/>
    <w:rsid w:val="004F211B"/>
    <w:rsid w:val="004F5ED4"/>
    <w:rsid w:val="004F7143"/>
    <w:rsid w:val="00500867"/>
    <w:rsid w:val="00506160"/>
    <w:rsid w:val="00512B85"/>
    <w:rsid w:val="005214C1"/>
    <w:rsid w:val="0052723F"/>
    <w:rsid w:val="00531104"/>
    <w:rsid w:val="00541379"/>
    <w:rsid w:val="00555A14"/>
    <w:rsid w:val="0056161E"/>
    <w:rsid w:val="00561E19"/>
    <w:rsid w:val="00573318"/>
    <w:rsid w:val="00573DE2"/>
    <w:rsid w:val="00584DF0"/>
    <w:rsid w:val="00595FFE"/>
    <w:rsid w:val="005A3F70"/>
    <w:rsid w:val="005B6ADB"/>
    <w:rsid w:val="005C469A"/>
    <w:rsid w:val="005D210C"/>
    <w:rsid w:val="005D6C00"/>
    <w:rsid w:val="005D7434"/>
    <w:rsid w:val="005F42B9"/>
    <w:rsid w:val="00602FB6"/>
    <w:rsid w:val="00604FC9"/>
    <w:rsid w:val="00610C7E"/>
    <w:rsid w:val="006223CC"/>
    <w:rsid w:val="0062480B"/>
    <w:rsid w:val="006265C5"/>
    <w:rsid w:val="0063420C"/>
    <w:rsid w:val="00634B7E"/>
    <w:rsid w:val="00634C5B"/>
    <w:rsid w:val="006415B6"/>
    <w:rsid w:val="0064494B"/>
    <w:rsid w:val="00646BD2"/>
    <w:rsid w:val="006639BC"/>
    <w:rsid w:val="006909F8"/>
    <w:rsid w:val="006A1D0D"/>
    <w:rsid w:val="006C3CC4"/>
    <w:rsid w:val="006C58C6"/>
    <w:rsid w:val="006E3090"/>
    <w:rsid w:val="006F2DBB"/>
    <w:rsid w:val="00712D37"/>
    <w:rsid w:val="00740A72"/>
    <w:rsid w:val="007459F3"/>
    <w:rsid w:val="0076134A"/>
    <w:rsid w:val="00766BFA"/>
    <w:rsid w:val="00771493"/>
    <w:rsid w:val="00776909"/>
    <w:rsid w:val="00786237"/>
    <w:rsid w:val="00786571"/>
    <w:rsid w:val="007878AC"/>
    <w:rsid w:val="007C59C0"/>
    <w:rsid w:val="007D605F"/>
    <w:rsid w:val="007E2538"/>
    <w:rsid w:val="00831E4E"/>
    <w:rsid w:val="008403EB"/>
    <w:rsid w:val="00857BCF"/>
    <w:rsid w:val="008615D2"/>
    <w:rsid w:val="0086206D"/>
    <w:rsid w:val="00862A16"/>
    <w:rsid w:val="008650C2"/>
    <w:rsid w:val="00883981"/>
    <w:rsid w:val="00891849"/>
    <w:rsid w:val="00894627"/>
    <w:rsid w:val="008A0C73"/>
    <w:rsid w:val="008A22C9"/>
    <w:rsid w:val="008A3785"/>
    <w:rsid w:val="008D749D"/>
    <w:rsid w:val="008E200A"/>
    <w:rsid w:val="008E45FD"/>
    <w:rsid w:val="008F5482"/>
    <w:rsid w:val="00906870"/>
    <w:rsid w:val="009133CC"/>
    <w:rsid w:val="00916E4B"/>
    <w:rsid w:val="00920851"/>
    <w:rsid w:val="0094349A"/>
    <w:rsid w:val="00963806"/>
    <w:rsid w:val="00965313"/>
    <w:rsid w:val="009679D7"/>
    <w:rsid w:val="00983277"/>
    <w:rsid w:val="009B764C"/>
    <w:rsid w:val="009C3B8D"/>
    <w:rsid w:val="009D2CD6"/>
    <w:rsid w:val="009D5E69"/>
    <w:rsid w:val="009E59E3"/>
    <w:rsid w:val="009F2AFC"/>
    <w:rsid w:val="00A017C6"/>
    <w:rsid w:val="00A05314"/>
    <w:rsid w:val="00A20CFA"/>
    <w:rsid w:val="00A217EA"/>
    <w:rsid w:val="00A26C4A"/>
    <w:rsid w:val="00A33833"/>
    <w:rsid w:val="00A35250"/>
    <w:rsid w:val="00A5604D"/>
    <w:rsid w:val="00A662A6"/>
    <w:rsid w:val="00A8008A"/>
    <w:rsid w:val="00A80FB4"/>
    <w:rsid w:val="00A81479"/>
    <w:rsid w:val="00A83AE5"/>
    <w:rsid w:val="00A8593C"/>
    <w:rsid w:val="00A85E3B"/>
    <w:rsid w:val="00AA5EAD"/>
    <w:rsid w:val="00AB4CF0"/>
    <w:rsid w:val="00AB77D2"/>
    <w:rsid w:val="00AC0CC6"/>
    <w:rsid w:val="00AC66D2"/>
    <w:rsid w:val="00AE2247"/>
    <w:rsid w:val="00AF24A8"/>
    <w:rsid w:val="00B03AA7"/>
    <w:rsid w:val="00B04F90"/>
    <w:rsid w:val="00B16165"/>
    <w:rsid w:val="00B21464"/>
    <w:rsid w:val="00B447FD"/>
    <w:rsid w:val="00B511DB"/>
    <w:rsid w:val="00B747CD"/>
    <w:rsid w:val="00B75EB5"/>
    <w:rsid w:val="00B76CA4"/>
    <w:rsid w:val="00B808CE"/>
    <w:rsid w:val="00BA17DA"/>
    <w:rsid w:val="00BC4C46"/>
    <w:rsid w:val="00BD1F42"/>
    <w:rsid w:val="00BD3C3D"/>
    <w:rsid w:val="00BE1485"/>
    <w:rsid w:val="00BE397D"/>
    <w:rsid w:val="00BE4A00"/>
    <w:rsid w:val="00BE56A5"/>
    <w:rsid w:val="00BF283B"/>
    <w:rsid w:val="00C0651A"/>
    <w:rsid w:val="00C27B28"/>
    <w:rsid w:val="00C51822"/>
    <w:rsid w:val="00C70295"/>
    <w:rsid w:val="00C75174"/>
    <w:rsid w:val="00C82B07"/>
    <w:rsid w:val="00C928CA"/>
    <w:rsid w:val="00C96116"/>
    <w:rsid w:val="00CA4E15"/>
    <w:rsid w:val="00CB3339"/>
    <w:rsid w:val="00CC36E7"/>
    <w:rsid w:val="00CE0970"/>
    <w:rsid w:val="00CF3AC3"/>
    <w:rsid w:val="00D00E97"/>
    <w:rsid w:val="00D05D38"/>
    <w:rsid w:val="00D125E5"/>
    <w:rsid w:val="00D213D9"/>
    <w:rsid w:val="00D25B3C"/>
    <w:rsid w:val="00D3388B"/>
    <w:rsid w:val="00D54939"/>
    <w:rsid w:val="00D57213"/>
    <w:rsid w:val="00D57741"/>
    <w:rsid w:val="00D67FE0"/>
    <w:rsid w:val="00D761A8"/>
    <w:rsid w:val="00D820E3"/>
    <w:rsid w:val="00D84CBC"/>
    <w:rsid w:val="00D95728"/>
    <w:rsid w:val="00DB22A3"/>
    <w:rsid w:val="00DD5DBE"/>
    <w:rsid w:val="00DE2DD4"/>
    <w:rsid w:val="00DE476A"/>
    <w:rsid w:val="00DE7A24"/>
    <w:rsid w:val="00DE7F06"/>
    <w:rsid w:val="00DF0DE3"/>
    <w:rsid w:val="00DF407C"/>
    <w:rsid w:val="00E12CDD"/>
    <w:rsid w:val="00E24BF7"/>
    <w:rsid w:val="00E255FA"/>
    <w:rsid w:val="00E31A88"/>
    <w:rsid w:val="00E3513E"/>
    <w:rsid w:val="00E61717"/>
    <w:rsid w:val="00E92F43"/>
    <w:rsid w:val="00E95CFE"/>
    <w:rsid w:val="00EA2EC1"/>
    <w:rsid w:val="00EA4E44"/>
    <w:rsid w:val="00EB166D"/>
    <w:rsid w:val="00EC5CFF"/>
    <w:rsid w:val="00ED2581"/>
    <w:rsid w:val="00EE2B31"/>
    <w:rsid w:val="00EF406E"/>
    <w:rsid w:val="00EF5F1A"/>
    <w:rsid w:val="00EF717B"/>
    <w:rsid w:val="00F031C0"/>
    <w:rsid w:val="00F10A92"/>
    <w:rsid w:val="00F13760"/>
    <w:rsid w:val="00F13A3A"/>
    <w:rsid w:val="00F30F6C"/>
    <w:rsid w:val="00F310D9"/>
    <w:rsid w:val="00F35383"/>
    <w:rsid w:val="00F3715F"/>
    <w:rsid w:val="00F57F57"/>
    <w:rsid w:val="00F86892"/>
    <w:rsid w:val="00FA4E27"/>
    <w:rsid w:val="00FB5E59"/>
    <w:rsid w:val="00FC6A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FC20C"/>
  <w15:chartTrackingRefBased/>
  <w15:docId w15:val="{DCDD7B35-EEE9-514C-9E13-EEF2393C2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A560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60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60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0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0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0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0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0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0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0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0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0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0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0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0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0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0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04D"/>
    <w:rPr>
      <w:rFonts w:eastAsiaTheme="majorEastAsia" w:cstheme="majorBidi"/>
      <w:color w:val="272727" w:themeColor="text1" w:themeTint="D8"/>
    </w:rPr>
  </w:style>
  <w:style w:type="paragraph" w:styleId="Title">
    <w:name w:val="Title"/>
    <w:basedOn w:val="Normal"/>
    <w:next w:val="Normal"/>
    <w:link w:val="TitleChar"/>
    <w:uiPriority w:val="10"/>
    <w:qFormat/>
    <w:rsid w:val="00A560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0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0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0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04D"/>
    <w:pPr>
      <w:spacing w:before="160"/>
      <w:jc w:val="center"/>
    </w:pPr>
    <w:rPr>
      <w:i/>
      <w:iCs/>
      <w:color w:val="404040" w:themeColor="text1" w:themeTint="BF"/>
    </w:rPr>
  </w:style>
  <w:style w:type="character" w:customStyle="1" w:styleId="QuoteChar">
    <w:name w:val="Quote Char"/>
    <w:basedOn w:val="DefaultParagraphFont"/>
    <w:link w:val="Quote"/>
    <w:uiPriority w:val="29"/>
    <w:rsid w:val="00A5604D"/>
    <w:rPr>
      <w:i/>
      <w:iCs/>
      <w:color w:val="404040" w:themeColor="text1" w:themeTint="BF"/>
    </w:rPr>
  </w:style>
  <w:style w:type="paragraph" w:styleId="ListParagraph">
    <w:name w:val="List Paragraph"/>
    <w:basedOn w:val="Normal"/>
    <w:uiPriority w:val="34"/>
    <w:qFormat/>
    <w:rsid w:val="00A5604D"/>
    <w:pPr>
      <w:ind w:left="720"/>
      <w:contextualSpacing/>
    </w:pPr>
  </w:style>
  <w:style w:type="character" w:styleId="IntenseEmphasis">
    <w:name w:val="Intense Emphasis"/>
    <w:basedOn w:val="DefaultParagraphFont"/>
    <w:uiPriority w:val="21"/>
    <w:qFormat/>
    <w:rsid w:val="00A5604D"/>
    <w:rPr>
      <w:i/>
      <w:iCs/>
      <w:color w:val="0F4761" w:themeColor="accent1" w:themeShade="BF"/>
    </w:rPr>
  </w:style>
  <w:style w:type="paragraph" w:styleId="IntenseQuote">
    <w:name w:val="Intense Quote"/>
    <w:basedOn w:val="Normal"/>
    <w:next w:val="Normal"/>
    <w:link w:val="IntenseQuoteChar"/>
    <w:uiPriority w:val="30"/>
    <w:qFormat/>
    <w:rsid w:val="00A560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04D"/>
    <w:rPr>
      <w:i/>
      <w:iCs/>
      <w:color w:val="0F4761" w:themeColor="accent1" w:themeShade="BF"/>
    </w:rPr>
  </w:style>
  <w:style w:type="character" w:styleId="IntenseReference">
    <w:name w:val="Intense Reference"/>
    <w:basedOn w:val="DefaultParagraphFont"/>
    <w:uiPriority w:val="32"/>
    <w:qFormat/>
    <w:rsid w:val="00A5604D"/>
    <w:rPr>
      <w:b/>
      <w:bCs/>
      <w:smallCaps/>
      <w:color w:val="0F4761" w:themeColor="accent1" w:themeShade="BF"/>
      <w:spacing w:val="5"/>
    </w:rPr>
  </w:style>
  <w:style w:type="paragraph" w:styleId="Header">
    <w:name w:val="header"/>
    <w:basedOn w:val="Normal"/>
    <w:link w:val="HeaderChar"/>
    <w:uiPriority w:val="99"/>
    <w:unhideWhenUsed/>
    <w:rsid w:val="00E92F43"/>
    <w:pPr>
      <w:tabs>
        <w:tab w:val="center" w:pos="4320"/>
        <w:tab w:val="right" w:pos="8640"/>
      </w:tabs>
      <w:spacing w:after="0" w:line="240" w:lineRule="auto"/>
    </w:pPr>
  </w:style>
  <w:style w:type="character" w:customStyle="1" w:styleId="HeaderChar">
    <w:name w:val="Header Char"/>
    <w:basedOn w:val="DefaultParagraphFont"/>
    <w:link w:val="Header"/>
    <w:uiPriority w:val="99"/>
    <w:rsid w:val="00E92F43"/>
  </w:style>
  <w:style w:type="paragraph" w:styleId="Footer">
    <w:name w:val="footer"/>
    <w:basedOn w:val="Normal"/>
    <w:link w:val="FooterChar"/>
    <w:uiPriority w:val="99"/>
    <w:unhideWhenUsed/>
    <w:rsid w:val="00E92F43"/>
    <w:pPr>
      <w:tabs>
        <w:tab w:val="center" w:pos="4320"/>
        <w:tab w:val="right" w:pos="8640"/>
      </w:tabs>
      <w:spacing w:after="0" w:line="240" w:lineRule="auto"/>
    </w:pPr>
  </w:style>
  <w:style w:type="character" w:customStyle="1" w:styleId="FooterChar">
    <w:name w:val="Footer Char"/>
    <w:basedOn w:val="DefaultParagraphFont"/>
    <w:link w:val="Footer"/>
    <w:uiPriority w:val="99"/>
    <w:rsid w:val="00E92F43"/>
  </w:style>
  <w:style w:type="character" w:styleId="Hyperlink">
    <w:name w:val="Hyperlink"/>
    <w:basedOn w:val="DefaultParagraphFont"/>
    <w:uiPriority w:val="99"/>
    <w:unhideWhenUsed/>
    <w:rsid w:val="00D57213"/>
    <w:rPr>
      <w:color w:val="467886" w:themeColor="hyperlink"/>
      <w:u w:val="single"/>
    </w:rPr>
  </w:style>
  <w:style w:type="character" w:customStyle="1" w:styleId="UnresolvedMention1">
    <w:name w:val="Unresolved Mention1"/>
    <w:basedOn w:val="DefaultParagraphFont"/>
    <w:uiPriority w:val="99"/>
    <w:semiHidden/>
    <w:unhideWhenUsed/>
    <w:rsid w:val="00D57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9A75B-0C55-4756-9510-E7354DF66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204</Pages>
  <Words>37478</Words>
  <Characters>213631</Characters>
  <Application>Microsoft Office Word</Application>
  <DocSecurity>0</DocSecurity>
  <Lines>1780</Lines>
  <Paragraphs>501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ضباء رأفت</dc:creator>
  <cp:keywords/>
  <dc:description/>
  <cp:lastModifiedBy>NOUR SOFT</cp:lastModifiedBy>
  <cp:revision>2</cp:revision>
  <cp:lastPrinted>2026-04-24T23:07:00Z</cp:lastPrinted>
  <dcterms:created xsi:type="dcterms:W3CDTF">2026-04-24T23:12:00Z</dcterms:created>
  <dcterms:modified xsi:type="dcterms:W3CDTF">2026-04-24T23:12:00Z</dcterms:modified>
</cp:coreProperties>
</file>